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5F3" w:rsidRDefault="00510821">
      <w:pPr>
        <w:ind w:firstLineChars="0" w:firstLine="0"/>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贵州大学电气工程学院</w:t>
      </w:r>
      <w:r w:rsidR="00083A1B">
        <w:rPr>
          <w:rFonts w:ascii="微软雅黑" w:eastAsia="微软雅黑" w:hAnsi="微软雅黑" w:cs="微软雅黑" w:hint="eastAsia"/>
          <w:b/>
          <w:bCs/>
          <w:sz w:val="32"/>
          <w:szCs w:val="32"/>
        </w:rPr>
        <w:t>2022</w:t>
      </w:r>
      <w:r>
        <w:rPr>
          <w:rFonts w:ascii="微软雅黑" w:eastAsia="微软雅黑" w:hAnsi="微软雅黑" w:cs="微软雅黑" w:hint="eastAsia"/>
          <w:b/>
          <w:bCs/>
          <w:sz w:val="32"/>
          <w:szCs w:val="32"/>
        </w:rPr>
        <w:t>年博士研究生招生“申请-考核”制实施办法</w:t>
      </w:r>
    </w:p>
    <w:p w:rsidR="00AB75F3" w:rsidRDefault="00510821">
      <w:pPr>
        <w:spacing w:line="560" w:lineRule="exact"/>
        <w:ind w:firstLine="560"/>
        <w:jc w:val="both"/>
        <w:rPr>
          <w:rFonts w:ascii="仿宋" w:hAnsi="仿宋" w:cs="仿宋"/>
        </w:rPr>
      </w:pPr>
      <w:r>
        <w:rPr>
          <w:rFonts w:ascii="仿宋" w:hAnsi="仿宋" w:cs="仿宋" w:hint="eastAsia"/>
        </w:rPr>
        <w:t>为进一步深化博士研究生招生考试制度改革，建立与培养目标相适应、有利于选拔拔尖创新人才的招生制度，提高博士研究生招生质量，</w:t>
      </w:r>
      <w:r w:rsidR="009031B6">
        <w:rPr>
          <w:rFonts w:ascii="仿宋" w:hAnsi="仿宋" w:cs="仿宋" w:hint="eastAsia"/>
        </w:rPr>
        <w:t>根据</w:t>
      </w:r>
      <w:r w:rsidRPr="00FA5D20">
        <w:rPr>
          <w:rFonts w:ascii="仿宋" w:hAnsi="仿宋" w:cs="仿宋" w:hint="eastAsia"/>
        </w:rPr>
        <w:t>《贵州大学</w:t>
      </w:r>
      <w:r w:rsidR="00083A1B" w:rsidRPr="00FA5D20">
        <w:rPr>
          <w:rFonts w:ascii="仿宋" w:hAnsi="仿宋" w:cs="仿宋" w:hint="eastAsia"/>
        </w:rPr>
        <w:t>2022</w:t>
      </w:r>
      <w:r w:rsidRPr="00FA5D20">
        <w:rPr>
          <w:rFonts w:ascii="仿宋" w:hAnsi="仿宋" w:cs="仿宋" w:hint="eastAsia"/>
        </w:rPr>
        <w:t>年博士研究生招生章程》的有关规定，</w:t>
      </w:r>
      <w:r>
        <w:rPr>
          <w:rFonts w:ascii="仿宋" w:hAnsi="仿宋" w:cs="仿宋" w:hint="eastAsia"/>
        </w:rPr>
        <w:t>结合本院学科特点与实际情况，特制定本实施办法。</w:t>
      </w:r>
    </w:p>
    <w:p w:rsidR="00AB75F3" w:rsidRDefault="00510821">
      <w:pPr>
        <w:spacing w:line="560" w:lineRule="exact"/>
        <w:ind w:firstLineChars="0" w:firstLine="0"/>
        <w:rPr>
          <w:rFonts w:ascii="仿宋" w:hAnsi="仿宋" w:cs="仿宋"/>
          <w:b/>
          <w:bCs/>
        </w:rPr>
      </w:pPr>
      <w:r>
        <w:rPr>
          <w:rFonts w:ascii="仿宋" w:hAnsi="仿宋" w:cs="仿宋" w:hint="eastAsia"/>
          <w:b/>
          <w:bCs/>
        </w:rPr>
        <w:t>一、基本原则</w:t>
      </w:r>
    </w:p>
    <w:p w:rsidR="00AB75F3" w:rsidRDefault="00510821">
      <w:pPr>
        <w:spacing w:line="560" w:lineRule="exact"/>
        <w:ind w:firstLine="560"/>
        <w:jc w:val="both"/>
        <w:rPr>
          <w:rFonts w:ascii="仿宋" w:hAnsi="仿宋" w:cs="仿宋"/>
        </w:rPr>
      </w:pPr>
      <w:r>
        <w:rPr>
          <w:rFonts w:ascii="仿宋" w:hAnsi="仿宋" w:cs="仿宋" w:hint="eastAsia"/>
        </w:rPr>
        <w:t>1.坚持公开、公平、公正的原则，确保录取生源质量。</w:t>
      </w:r>
    </w:p>
    <w:p w:rsidR="00AB75F3" w:rsidRDefault="00510821">
      <w:pPr>
        <w:spacing w:line="560" w:lineRule="exact"/>
        <w:ind w:firstLine="560"/>
        <w:jc w:val="both"/>
        <w:rPr>
          <w:rFonts w:ascii="仿宋" w:hAnsi="仿宋" w:cs="仿宋"/>
        </w:rPr>
      </w:pPr>
      <w:r>
        <w:rPr>
          <w:rFonts w:ascii="仿宋" w:hAnsi="仿宋" w:cs="仿宋" w:hint="eastAsia"/>
        </w:rPr>
        <w:t>2.全面衡量、科学选拔、择优录取、宁缺毋滥。</w:t>
      </w:r>
    </w:p>
    <w:p w:rsidR="00AB75F3" w:rsidRDefault="00510821">
      <w:pPr>
        <w:spacing w:line="560" w:lineRule="exact"/>
        <w:ind w:firstLine="560"/>
        <w:jc w:val="both"/>
        <w:rPr>
          <w:rFonts w:ascii="仿宋" w:hAnsi="仿宋" w:cs="仿宋"/>
        </w:rPr>
      </w:pPr>
      <w:r>
        <w:rPr>
          <w:rFonts w:ascii="仿宋" w:hAnsi="仿宋" w:cs="仿宋" w:hint="eastAsia"/>
        </w:rPr>
        <w:t>3.充分尊重导师招生自主权，同时发挥专家组考核作用。</w:t>
      </w:r>
    </w:p>
    <w:p w:rsidR="00AB75F3" w:rsidRDefault="00510821">
      <w:pPr>
        <w:spacing w:line="560" w:lineRule="exact"/>
        <w:ind w:firstLine="560"/>
        <w:jc w:val="both"/>
        <w:rPr>
          <w:rFonts w:ascii="仿宋" w:hAnsi="仿宋" w:cs="仿宋"/>
        </w:rPr>
      </w:pPr>
      <w:r>
        <w:rPr>
          <w:rFonts w:ascii="仿宋" w:hAnsi="仿宋" w:cs="仿宋" w:hint="eastAsia"/>
        </w:rPr>
        <w:t>4.强化对申请人的创新能力、科研潜力和已获得学术成果等的综合考核，选拔具有创新能力和学术专长的拔尖创新型人才。</w:t>
      </w:r>
    </w:p>
    <w:p w:rsidR="00AB75F3" w:rsidRDefault="00510821">
      <w:pPr>
        <w:spacing w:line="560" w:lineRule="exact"/>
        <w:ind w:firstLineChars="0" w:firstLine="0"/>
        <w:rPr>
          <w:rFonts w:ascii="仿宋" w:hAnsi="仿宋" w:cs="仿宋"/>
          <w:b/>
          <w:bCs/>
        </w:rPr>
      </w:pPr>
      <w:r>
        <w:rPr>
          <w:rFonts w:ascii="仿宋" w:hAnsi="仿宋" w:cs="仿宋" w:hint="eastAsia"/>
          <w:b/>
          <w:bCs/>
        </w:rPr>
        <w:t>二、组织领导</w:t>
      </w:r>
    </w:p>
    <w:p w:rsidR="00AB75F3" w:rsidRDefault="00510821">
      <w:pPr>
        <w:spacing w:line="560" w:lineRule="exact"/>
        <w:ind w:firstLine="560"/>
        <w:rPr>
          <w:rFonts w:ascii="仿宋" w:hAnsi="仿宋" w:cs="仿宋"/>
        </w:rPr>
      </w:pPr>
      <w:r>
        <w:rPr>
          <w:rFonts w:ascii="仿宋" w:hAnsi="仿宋" w:cs="仿宋" w:hint="eastAsia"/>
        </w:rPr>
        <w:t>1.电气工程学院成立研究生招生工作领导小组，领导小组由学院领导、学科点负责人和纪检人员组成。</w:t>
      </w:r>
    </w:p>
    <w:p w:rsidR="00AB75F3" w:rsidRDefault="00510821">
      <w:pPr>
        <w:spacing w:line="560" w:lineRule="exact"/>
        <w:ind w:firstLine="560"/>
        <w:rPr>
          <w:rFonts w:ascii="仿宋" w:hAnsi="仿宋" w:cs="仿宋"/>
        </w:rPr>
      </w:pPr>
      <w:r>
        <w:rPr>
          <w:rFonts w:ascii="仿宋" w:hAnsi="仿宋" w:cs="仿宋" w:hint="eastAsia"/>
        </w:rPr>
        <w:t>2.研究生招生工作领导小组负责学院“申请-考核”博士生招生选拔、考核、录取、受理考生申诉及相关工作。</w:t>
      </w:r>
    </w:p>
    <w:p w:rsidR="00AB75F3" w:rsidRDefault="00510821">
      <w:pPr>
        <w:spacing w:line="560" w:lineRule="exact"/>
        <w:ind w:firstLine="560"/>
        <w:rPr>
          <w:rFonts w:ascii="仿宋" w:hAnsi="仿宋" w:cs="仿宋"/>
        </w:rPr>
      </w:pPr>
      <w:r>
        <w:rPr>
          <w:rFonts w:ascii="仿宋" w:hAnsi="仿宋" w:cs="仿宋" w:hint="eastAsia"/>
        </w:rPr>
        <w:t>3. 电气工程学院研究生招生工作领导小组构成：</w:t>
      </w:r>
    </w:p>
    <w:p w:rsidR="00AB75F3" w:rsidRDefault="00510821">
      <w:pPr>
        <w:spacing w:line="560" w:lineRule="exact"/>
        <w:ind w:firstLine="560"/>
        <w:rPr>
          <w:rFonts w:ascii="仿宋" w:hAnsi="仿宋" w:cs="仿宋"/>
        </w:rPr>
      </w:pPr>
      <w:r>
        <w:rPr>
          <w:rFonts w:ascii="仿宋" w:hAnsi="仿宋" w:cs="仿宋" w:hint="eastAsia"/>
        </w:rPr>
        <w:t>组 长：</w:t>
      </w:r>
      <w:proofErr w:type="gramStart"/>
      <w:r w:rsidR="00083A1B">
        <w:rPr>
          <w:rFonts w:ascii="仿宋" w:hAnsi="仿宋" w:cs="仿宋" w:hint="eastAsia"/>
        </w:rPr>
        <w:t>刘明锋</w:t>
      </w:r>
      <w:proofErr w:type="gramEnd"/>
      <w:r w:rsidR="00083A1B">
        <w:rPr>
          <w:rFonts w:ascii="仿宋" w:hAnsi="仿宋" w:cs="仿宋" w:hint="eastAsia"/>
        </w:rPr>
        <w:t xml:space="preserve"> </w:t>
      </w:r>
      <w:r>
        <w:rPr>
          <w:rFonts w:ascii="仿宋" w:hAnsi="仿宋" w:cs="仿宋"/>
        </w:rPr>
        <w:t xml:space="preserve"> </w:t>
      </w:r>
      <w:r w:rsidR="00E27B06">
        <w:rPr>
          <w:rFonts w:ascii="仿宋" w:hAnsi="仿宋" w:cs="仿宋" w:hint="eastAsia"/>
        </w:rPr>
        <w:t xml:space="preserve"> </w:t>
      </w:r>
      <w:r>
        <w:rPr>
          <w:rFonts w:ascii="仿宋" w:hAnsi="仿宋" w:cs="仿宋" w:hint="eastAsia"/>
        </w:rPr>
        <w:t>张靖</w:t>
      </w:r>
    </w:p>
    <w:p w:rsidR="00AB75F3" w:rsidRDefault="00510821">
      <w:pPr>
        <w:spacing w:line="560" w:lineRule="exact"/>
        <w:ind w:firstLine="560"/>
        <w:rPr>
          <w:rFonts w:ascii="仿宋" w:hAnsi="仿宋" w:cs="仿宋"/>
        </w:rPr>
      </w:pPr>
      <w:r>
        <w:rPr>
          <w:rFonts w:ascii="仿宋" w:hAnsi="仿宋" w:cs="仿宋" w:hint="eastAsia"/>
        </w:rPr>
        <w:t xml:space="preserve">成 员：刘敏 </w:t>
      </w:r>
      <w:r>
        <w:rPr>
          <w:rFonts w:ascii="仿宋" w:hAnsi="仿宋" w:cs="仿宋"/>
        </w:rPr>
        <w:t xml:space="preserve"> </w:t>
      </w:r>
      <w:r w:rsidR="00E27B06">
        <w:rPr>
          <w:rFonts w:ascii="仿宋" w:hAnsi="仿宋" w:cs="仿宋" w:hint="eastAsia"/>
        </w:rPr>
        <w:t xml:space="preserve"> </w:t>
      </w:r>
      <w:proofErr w:type="gramStart"/>
      <w:r>
        <w:rPr>
          <w:rFonts w:ascii="仿宋" w:hAnsi="仿宋" w:cs="仿宋" w:hint="eastAsia"/>
        </w:rPr>
        <w:t>吴钦木</w:t>
      </w:r>
      <w:proofErr w:type="gramEnd"/>
    </w:p>
    <w:p w:rsidR="00AB75F3" w:rsidRDefault="00083A1B">
      <w:pPr>
        <w:spacing w:line="560" w:lineRule="exact"/>
        <w:ind w:firstLine="560"/>
        <w:rPr>
          <w:rFonts w:ascii="仿宋" w:hAnsi="仿宋" w:cs="仿宋"/>
        </w:rPr>
      </w:pPr>
      <w:r>
        <w:rPr>
          <w:rFonts w:ascii="仿宋" w:hAnsi="仿宋" w:cs="仿宋" w:hint="eastAsia"/>
        </w:rPr>
        <w:t>纪检</w:t>
      </w:r>
      <w:r w:rsidR="009031B6">
        <w:rPr>
          <w:rFonts w:ascii="仿宋" w:hAnsi="仿宋" w:cs="仿宋" w:hint="eastAsia"/>
        </w:rPr>
        <w:t>监督</w:t>
      </w:r>
      <w:r>
        <w:rPr>
          <w:rFonts w:ascii="仿宋" w:hAnsi="仿宋" w:cs="仿宋" w:hint="eastAsia"/>
        </w:rPr>
        <w:t>组成员：袁尚伟</w:t>
      </w:r>
    </w:p>
    <w:p w:rsidR="00AB75F3" w:rsidRDefault="009031B6">
      <w:pPr>
        <w:spacing w:line="560" w:lineRule="exact"/>
        <w:ind w:firstLine="560"/>
        <w:rPr>
          <w:rFonts w:ascii="仿宋" w:hAnsi="仿宋" w:cs="仿宋"/>
        </w:rPr>
      </w:pPr>
      <w:r>
        <w:rPr>
          <w:rFonts w:ascii="仿宋" w:hAnsi="仿宋" w:cs="仿宋" w:hint="eastAsia"/>
        </w:rPr>
        <w:t>秘书</w:t>
      </w:r>
      <w:r w:rsidR="00510821">
        <w:rPr>
          <w:rFonts w:ascii="仿宋" w:hAnsi="仿宋" w:cs="仿宋" w:hint="eastAsia"/>
        </w:rPr>
        <w:t>：夏菲</w:t>
      </w:r>
    </w:p>
    <w:p w:rsidR="00AB75F3" w:rsidRDefault="00510821">
      <w:pPr>
        <w:spacing w:line="560" w:lineRule="exact"/>
        <w:ind w:firstLineChars="0" w:firstLine="0"/>
        <w:rPr>
          <w:rFonts w:ascii="仿宋" w:hAnsi="仿宋" w:cs="仿宋"/>
          <w:b/>
          <w:bCs/>
        </w:rPr>
      </w:pPr>
      <w:r>
        <w:rPr>
          <w:rFonts w:ascii="仿宋" w:hAnsi="仿宋" w:cs="仿宋" w:hint="eastAsia"/>
          <w:b/>
          <w:bCs/>
        </w:rPr>
        <w:t>三、招生专业及招生计划</w:t>
      </w:r>
    </w:p>
    <w:p w:rsidR="00AB75F3" w:rsidRDefault="00510821">
      <w:pPr>
        <w:spacing w:line="560" w:lineRule="exact"/>
        <w:ind w:firstLine="560"/>
        <w:rPr>
          <w:rFonts w:ascii="仿宋" w:hAnsi="仿宋" w:cs="仿宋"/>
        </w:rPr>
      </w:pPr>
      <w:r>
        <w:rPr>
          <w:rFonts w:ascii="仿宋" w:hAnsi="仿宋" w:cs="仿宋" w:hint="eastAsia"/>
        </w:rPr>
        <w:t>1. 电气工程学院</w:t>
      </w:r>
      <w:r w:rsidR="00083A1B">
        <w:rPr>
          <w:rFonts w:ascii="仿宋" w:hAnsi="仿宋" w:cs="仿宋" w:hint="eastAsia"/>
        </w:rPr>
        <w:t>2022</w:t>
      </w:r>
      <w:r>
        <w:rPr>
          <w:rFonts w:ascii="仿宋" w:hAnsi="仿宋" w:cs="仿宋" w:hint="eastAsia"/>
        </w:rPr>
        <w:t>年博士“申请-考核”制招生专业、导师以《贵州大学</w:t>
      </w:r>
      <w:r w:rsidR="00083A1B">
        <w:rPr>
          <w:rFonts w:ascii="仿宋" w:hAnsi="仿宋" w:cs="仿宋" w:hint="eastAsia"/>
        </w:rPr>
        <w:t>2022</w:t>
      </w:r>
      <w:r>
        <w:rPr>
          <w:rFonts w:ascii="仿宋" w:hAnsi="仿宋" w:cs="仿宋" w:hint="eastAsia"/>
        </w:rPr>
        <w:t>年博士招生专业目录》公布信息为准。</w:t>
      </w:r>
    </w:p>
    <w:p w:rsidR="00AB75F3" w:rsidRDefault="00510821">
      <w:pPr>
        <w:spacing w:line="560" w:lineRule="exact"/>
        <w:ind w:firstLine="560"/>
        <w:rPr>
          <w:rFonts w:ascii="仿宋" w:hAnsi="仿宋" w:cs="仿宋"/>
        </w:rPr>
      </w:pPr>
      <w:r>
        <w:rPr>
          <w:rFonts w:ascii="仿宋" w:hAnsi="仿宋" w:cs="仿宋" w:hint="eastAsia"/>
        </w:rPr>
        <w:lastRenderedPageBreak/>
        <w:t>2. 电气工程学院</w:t>
      </w:r>
      <w:r w:rsidR="00083A1B">
        <w:rPr>
          <w:rFonts w:ascii="仿宋" w:hAnsi="仿宋" w:cs="仿宋" w:hint="eastAsia"/>
        </w:rPr>
        <w:t>2022</w:t>
      </w:r>
      <w:r>
        <w:rPr>
          <w:rFonts w:ascii="仿宋" w:hAnsi="仿宋" w:cs="仿宋" w:hint="eastAsia"/>
        </w:rPr>
        <w:t>年博士“申请-考核”制拟招收</w:t>
      </w:r>
      <w:r w:rsidR="00D04D2D">
        <w:rPr>
          <w:rFonts w:ascii="仿宋" w:hAnsi="仿宋" w:cs="仿宋" w:hint="eastAsia"/>
        </w:rPr>
        <w:t>1</w:t>
      </w:r>
      <w:r>
        <w:rPr>
          <w:rFonts w:ascii="仿宋" w:hAnsi="仿宋" w:cs="仿宋" w:hint="eastAsia"/>
        </w:rPr>
        <w:t>人（最终以学校下达的招生计划为准）。</w:t>
      </w:r>
    </w:p>
    <w:p w:rsidR="00AB75F3" w:rsidRDefault="00510821">
      <w:pPr>
        <w:spacing w:line="560" w:lineRule="exact"/>
        <w:ind w:firstLineChars="0" w:firstLine="0"/>
        <w:rPr>
          <w:rFonts w:ascii="仿宋" w:hAnsi="仿宋" w:cs="仿宋"/>
          <w:b/>
          <w:bCs/>
        </w:rPr>
      </w:pPr>
      <w:r>
        <w:rPr>
          <w:rFonts w:ascii="仿宋" w:hAnsi="仿宋" w:cs="仿宋" w:hint="eastAsia"/>
          <w:b/>
          <w:bCs/>
        </w:rPr>
        <w:t>四、报考条件</w:t>
      </w:r>
    </w:p>
    <w:p w:rsidR="00AB75F3" w:rsidRDefault="00510821">
      <w:pPr>
        <w:spacing w:line="560" w:lineRule="exact"/>
        <w:ind w:firstLine="560"/>
        <w:jc w:val="both"/>
        <w:rPr>
          <w:rFonts w:ascii="仿宋" w:hAnsi="仿宋" w:cs="仿宋"/>
        </w:rPr>
      </w:pPr>
      <w:r>
        <w:rPr>
          <w:rFonts w:ascii="仿宋" w:hAnsi="仿宋" w:cs="仿宋" w:hint="eastAsia"/>
        </w:rPr>
        <w:t>1.满足《贵州大学</w:t>
      </w:r>
      <w:r w:rsidR="00083A1B">
        <w:rPr>
          <w:rFonts w:ascii="仿宋" w:hAnsi="仿宋" w:cs="仿宋" w:hint="eastAsia"/>
        </w:rPr>
        <w:t>2022</w:t>
      </w:r>
      <w:r>
        <w:rPr>
          <w:rFonts w:ascii="仿宋" w:hAnsi="仿宋" w:cs="仿宋" w:hint="eastAsia"/>
        </w:rPr>
        <w:t>年博士招生章程》规定的各项基本报考条件。</w:t>
      </w:r>
    </w:p>
    <w:p w:rsidR="00AB75F3" w:rsidRDefault="00510821">
      <w:pPr>
        <w:spacing w:line="560" w:lineRule="exact"/>
        <w:ind w:firstLine="560"/>
        <w:jc w:val="both"/>
        <w:rPr>
          <w:rFonts w:ascii="仿宋_GB2312" w:hAnsi="仿宋" w:cs="华文楷体"/>
          <w:color w:val="000000" w:themeColor="text1"/>
        </w:rPr>
      </w:pPr>
      <w:r>
        <w:rPr>
          <w:rFonts w:ascii="仿宋" w:hAnsi="仿宋" w:cs="仿宋" w:hint="eastAsia"/>
          <w:color w:val="000000" w:themeColor="text1"/>
        </w:rPr>
        <w:t>2.</w:t>
      </w:r>
      <w:r>
        <w:rPr>
          <w:rFonts w:ascii="仿宋_GB2312" w:hAnsi="仿宋" w:cs="华文楷体" w:hint="eastAsia"/>
          <w:color w:val="000000" w:themeColor="text1"/>
        </w:rPr>
        <w:t>外国语水平要求（满足其中一项即可）</w:t>
      </w:r>
    </w:p>
    <w:p w:rsidR="00AB75F3" w:rsidRDefault="00510821">
      <w:pPr>
        <w:spacing w:line="560" w:lineRule="exact"/>
        <w:ind w:firstLine="560"/>
        <w:jc w:val="both"/>
        <w:rPr>
          <w:rFonts w:ascii="仿宋" w:hAnsi="仿宋" w:cs="仿宋"/>
          <w:color w:val="000000" w:themeColor="text1"/>
        </w:rPr>
      </w:pPr>
      <w:r>
        <w:rPr>
          <w:rFonts w:ascii="仿宋" w:hAnsi="仿宋" w:cs="仿宋" w:hint="eastAsia"/>
          <w:color w:val="000000" w:themeColor="text1"/>
        </w:rPr>
        <w:t>（1）通过全国大学英语四级或六级考试且成绩在425分及以上；</w:t>
      </w:r>
    </w:p>
    <w:p w:rsidR="00AB75F3" w:rsidRDefault="00510821">
      <w:pPr>
        <w:spacing w:line="560" w:lineRule="exact"/>
        <w:ind w:firstLine="560"/>
        <w:jc w:val="both"/>
        <w:rPr>
          <w:rFonts w:ascii="仿宋" w:hAnsi="仿宋" w:cs="仿宋"/>
          <w:color w:val="000000" w:themeColor="text1"/>
        </w:rPr>
      </w:pPr>
      <w:r>
        <w:rPr>
          <w:rFonts w:ascii="仿宋" w:hAnsi="仿宋" w:cs="仿宋" w:hint="eastAsia"/>
          <w:color w:val="000000" w:themeColor="text1"/>
        </w:rPr>
        <w:t>（2）TOEFL成绩≥85；</w:t>
      </w:r>
    </w:p>
    <w:p w:rsidR="00AB75F3" w:rsidRDefault="00510821">
      <w:pPr>
        <w:spacing w:line="560" w:lineRule="exact"/>
        <w:ind w:firstLine="560"/>
        <w:jc w:val="both"/>
        <w:rPr>
          <w:rFonts w:ascii="仿宋" w:hAnsi="仿宋" w:cs="仿宋"/>
          <w:color w:val="000000" w:themeColor="text1"/>
        </w:rPr>
      </w:pPr>
      <w:r>
        <w:rPr>
          <w:rFonts w:ascii="仿宋" w:hAnsi="仿宋" w:cs="仿宋" w:hint="eastAsia"/>
          <w:color w:val="000000" w:themeColor="text1"/>
        </w:rPr>
        <w:t>（3）IELTS（A类学术类）成绩6分及以上；</w:t>
      </w:r>
    </w:p>
    <w:p w:rsidR="00AB75F3" w:rsidRDefault="00510821">
      <w:pPr>
        <w:spacing w:line="560" w:lineRule="exact"/>
        <w:ind w:firstLine="560"/>
        <w:jc w:val="both"/>
        <w:rPr>
          <w:rFonts w:ascii="仿宋" w:hAnsi="仿宋" w:cs="仿宋"/>
          <w:color w:val="000000" w:themeColor="text1"/>
        </w:rPr>
      </w:pPr>
      <w:r>
        <w:rPr>
          <w:rFonts w:ascii="仿宋" w:hAnsi="仿宋" w:cs="仿宋" w:hint="eastAsia"/>
          <w:color w:val="000000" w:themeColor="text1"/>
        </w:rPr>
        <w:t>（4）GRE成绩1300分及以上(新标准310分及以上）；</w:t>
      </w:r>
    </w:p>
    <w:p w:rsidR="00AB75F3" w:rsidRDefault="00510821">
      <w:pPr>
        <w:spacing w:line="560" w:lineRule="exact"/>
        <w:ind w:firstLine="560"/>
        <w:jc w:val="both"/>
        <w:rPr>
          <w:rFonts w:ascii="仿宋" w:hAnsi="仿宋" w:cs="仿宋"/>
          <w:color w:val="000000" w:themeColor="text1"/>
        </w:rPr>
      </w:pPr>
      <w:r>
        <w:rPr>
          <w:rFonts w:ascii="仿宋" w:hAnsi="仿宋" w:cs="仿宋" w:hint="eastAsia"/>
          <w:color w:val="000000" w:themeColor="text1"/>
        </w:rPr>
        <w:t>（5）英语专业四级或八级考试合格；</w:t>
      </w:r>
    </w:p>
    <w:p w:rsidR="00AB75F3" w:rsidRDefault="00510821">
      <w:pPr>
        <w:spacing w:line="560" w:lineRule="exact"/>
        <w:ind w:firstLine="560"/>
        <w:jc w:val="both"/>
        <w:rPr>
          <w:rFonts w:ascii="仿宋" w:hAnsi="仿宋" w:cs="仿宋"/>
          <w:color w:val="000000" w:themeColor="text1"/>
        </w:rPr>
      </w:pPr>
      <w:r>
        <w:rPr>
          <w:rFonts w:ascii="仿宋" w:hAnsi="仿宋" w:cs="仿宋" w:hint="eastAsia"/>
          <w:color w:val="000000" w:themeColor="text1"/>
        </w:rPr>
        <w:t>（6）在英语国家或地区获得硕士或博士学位且获得教育部留学服务中心提供的学位认证；</w:t>
      </w:r>
    </w:p>
    <w:p w:rsidR="00AB75F3" w:rsidRDefault="00510821">
      <w:pPr>
        <w:spacing w:line="560" w:lineRule="exact"/>
        <w:ind w:firstLine="560"/>
        <w:jc w:val="both"/>
        <w:rPr>
          <w:rFonts w:ascii="仿宋" w:hAnsi="仿宋" w:cs="仿宋"/>
          <w:color w:val="000000" w:themeColor="text1"/>
        </w:rPr>
      </w:pPr>
      <w:r>
        <w:rPr>
          <w:rFonts w:ascii="仿宋" w:hAnsi="仿宋" w:cs="仿宋" w:hint="eastAsia"/>
          <w:color w:val="000000" w:themeColor="text1"/>
        </w:rPr>
        <w:t>（7）在英语国家或地区工作或学习不少于6个月。</w:t>
      </w:r>
    </w:p>
    <w:p w:rsidR="00AB75F3" w:rsidRDefault="00510821">
      <w:pPr>
        <w:spacing w:line="560" w:lineRule="exact"/>
        <w:ind w:firstLine="560"/>
        <w:jc w:val="both"/>
        <w:rPr>
          <w:rFonts w:ascii="仿宋_GB2312" w:hAnsi="仿宋" w:cs="华文楷体"/>
        </w:rPr>
      </w:pPr>
      <w:r>
        <w:rPr>
          <w:rFonts w:ascii="仿宋_GB2312" w:hAnsi="仿宋" w:cs="华文楷体" w:hint="eastAsia"/>
        </w:rPr>
        <w:t>3.</w:t>
      </w:r>
      <w:r>
        <w:rPr>
          <w:rFonts w:ascii="仿宋_GB2312" w:hAnsi="仿宋" w:cs="华文楷体" w:hint="eastAsia"/>
        </w:rPr>
        <w:t>学术要求</w:t>
      </w:r>
    </w:p>
    <w:p w:rsidR="00AB75F3" w:rsidRDefault="00510821">
      <w:pPr>
        <w:spacing w:line="560" w:lineRule="exact"/>
        <w:ind w:firstLine="560"/>
        <w:jc w:val="both"/>
        <w:rPr>
          <w:rFonts w:ascii="仿宋" w:hAnsi="仿宋" w:cs="仿宋"/>
          <w:color w:val="000000" w:themeColor="text1"/>
        </w:rPr>
      </w:pPr>
      <w:r>
        <w:rPr>
          <w:rFonts w:ascii="仿宋" w:hAnsi="仿宋" w:cs="仿宋" w:hint="eastAsia"/>
          <w:color w:val="000000" w:themeColor="text1"/>
        </w:rPr>
        <w:t>须至少有一篇相同或相近专业学术期刊论文公开发表，或者有公开发表的著作等其他形式的科学研究成果发表（学术成果均必须为独立作者，或第一作者，或通信作者）。</w:t>
      </w:r>
    </w:p>
    <w:p w:rsidR="00AB75F3" w:rsidRDefault="00510821">
      <w:pPr>
        <w:spacing w:line="560" w:lineRule="exact"/>
        <w:ind w:firstLine="560"/>
        <w:jc w:val="both"/>
        <w:rPr>
          <w:rFonts w:ascii="仿宋" w:hAnsi="仿宋" w:cs="仿宋"/>
        </w:rPr>
      </w:pPr>
      <w:r>
        <w:rPr>
          <w:rFonts w:ascii="仿宋" w:hAnsi="仿宋" w:cs="仿宋" w:hint="eastAsia"/>
        </w:rPr>
        <w:t>4.其他要求</w:t>
      </w:r>
    </w:p>
    <w:p w:rsidR="00AB75F3" w:rsidRDefault="00510821">
      <w:pPr>
        <w:spacing w:line="560" w:lineRule="exact"/>
        <w:ind w:firstLine="560"/>
        <w:jc w:val="both"/>
        <w:rPr>
          <w:rFonts w:ascii="仿宋" w:hAnsi="仿宋" w:cs="仿宋"/>
        </w:rPr>
      </w:pPr>
      <w:r>
        <w:rPr>
          <w:rFonts w:ascii="仿宋" w:hAnsi="仿宋" w:cs="仿宋" w:hint="eastAsia"/>
        </w:rPr>
        <w:t>学历要求：攻读硕士学位期间的专业方向原则上要与所报考的博士导师研究方向相同或相近。</w:t>
      </w:r>
    </w:p>
    <w:p w:rsidR="00AB75F3" w:rsidRDefault="00510821">
      <w:pPr>
        <w:spacing w:line="560" w:lineRule="exact"/>
        <w:ind w:firstLineChars="0" w:firstLine="0"/>
        <w:jc w:val="both"/>
        <w:rPr>
          <w:rFonts w:ascii="仿宋" w:hAnsi="仿宋" w:cs="仿宋"/>
          <w:b/>
          <w:bCs/>
        </w:rPr>
      </w:pPr>
      <w:r>
        <w:rPr>
          <w:rFonts w:ascii="仿宋" w:hAnsi="仿宋" w:cs="仿宋" w:hint="eastAsia"/>
          <w:b/>
          <w:bCs/>
        </w:rPr>
        <w:t>五、报名</w:t>
      </w:r>
    </w:p>
    <w:p w:rsidR="00AB75F3" w:rsidRDefault="00510821">
      <w:pPr>
        <w:spacing w:line="560" w:lineRule="exact"/>
        <w:ind w:firstLine="560"/>
        <w:jc w:val="both"/>
        <w:rPr>
          <w:rFonts w:ascii="仿宋" w:hAnsi="仿宋" w:cs="仿宋"/>
        </w:rPr>
      </w:pPr>
      <w:r>
        <w:rPr>
          <w:rFonts w:ascii="仿宋" w:hAnsi="仿宋" w:cs="仿宋" w:hint="eastAsia"/>
        </w:rPr>
        <w:t>1.网上报名</w:t>
      </w:r>
    </w:p>
    <w:p w:rsidR="00AB75F3" w:rsidRDefault="00510821">
      <w:pPr>
        <w:spacing w:line="560" w:lineRule="exact"/>
        <w:ind w:firstLine="560"/>
        <w:jc w:val="both"/>
        <w:rPr>
          <w:rFonts w:ascii="Times New Roman" w:hAnsi="Times New Roman" w:cs="Times New Roman"/>
          <w:b/>
          <w:bCs/>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b/>
          <w:bCs/>
        </w:rPr>
        <w:t>由于招生指标限制，参加</w:t>
      </w:r>
      <w:r>
        <w:rPr>
          <w:rFonts w:ascii="Times New Roman" w:hAnsi="Times New Roman" w:cs="Times New Roman"/>
          <w:b/>
          <w:bCs/>
        </w:rPr>
        <w:t>“</w:t>
      </w:r>
      <w:r>
        <w:rPr>
          <w:rFonts w:ascii="Times New Roman" w:hAnsi="Times New Roman" w:cs="Times New Roman"/>
          <w:b/>
          <w:bCs/>
        </w:rPr>
        <w:t>申请</w:t>
      </w:r>
      <w:r>
        <w:rPr>
          <w:rFonts w:ascii="Times New Roman" w:hAnsi="Times New Roman" w:cs="Times New Roman"/>
          <w:b/>
          <w:bCs/>
        </w:rPr>
        <w:t>-</w:t>
      </w:r>
      <w:r>
        <w:rPr>
          <w:rFonts w:ascii="Times New Roman" w:hAnsi="Times New Roman" w:cs="Times New Roman"/>
          <w:b/>
          <w:bCs/>
        </w:rPr>
        <w:t>考核</w:t>
      </w:r>
      <w:r>
        <w:rPr>
          <w:rFonts w:ascii="Times New Roman" w:hAnsi="Times New Roman" w:cs="Times New Roman"/>
          <w:b/>
          <w:bCs/>
        </w:rPr>
        <w:t>”</w:t>
      </w:r>
      <w:r>
        <w:rPr>
          <w:rFonts w:ascii="Times New Roman" w:hAnsi="Times New Roman" w:cs="Times New Roman"/>
          <w:b/>
          <w:bCs/>
        </w:rPr>
        <w:t>制的考生，须在报考前征得报考导师同意。</w:t>
      </w:r>
    </w:p>
    <w:p w:rsidR="00AB75F3" w:rsidRDefault="00510821">
      <w:pPr>
        <w:spacing w:line="560" w:lineRule="exact"/>
        <w:ind w:firstLine="547"/>
        <w:jc w:val="both"/>
        <w:rPr>
          <w:rFonts w:ascii="Times New Roman" w:hAnsi="Times New Roman" w:cs="Times New Roman"/>
          <w:w w:val="98"/>
        </w:rPr>
      </w:pPr>
      <w:r>
        <w:rPr>
          <w:rFonts w:ascii="Times New Roman" w:hAnsi="Times New Roman" w:cs="Times New Roman" w:hint="eastAsia"/>
          <w:w w:val="98"/>
        </w:rPr>
        <w:lastRenderedPageBreak/>
        <w:t>（</w:t>
      </w:r>
      <w:r>
        <w:rPr>
          <w:rFonts w:ascii="Times New Roman" w:hAnsi="Times New Roman" w:cs="Times New Roman" w:hint="eastAsia"/>
          <w:w w:val="98"/>
        </w:rPr>
        <w:t>2</w:t>
      </w:r>
      <w:r>
        <w:rPr>
          <w:rFonts w:ascii="Times New Roman" w:hAnsi="Times New Roman" w:cs="Times New Roman" w:hint="eastAsia"/>
          <w:w w:val="98"/>
        </w:rPr>
        <w:t>）</w:t>
      </w:r>
      <w:r>
        <w:rPr>
          <w:rFonts w:ascii="Times New Roman" w:hAnsi="Times New Roman" w:cs="Times New Roman"/>
          <w:w w:val="98"/>
        </w:rPr>
        <w:t>报名网址：中国研究生招生信息网</w:t>
      </w:r>
      <w:r>
        <w:rPr>
          <w:rFonts w:ascii="Times New Roman" w:hAnsi="Times New Roman" w:cs="Times New Roman"/>
          <w:w w:val="98"/>
        </w:rPr>
        <w:t>http://yz.chsi.com.cn/bsbm</w:t>
      </w:r>
      <w:r>
        <w:rPr>
          <w:rFonts w:ascii="Times New Roman" w:hAnsi="Times New Roman" w:cs="Times New Roman"/>
          <w:w w:val="98"/>
        </w:rPr>
        <w:t>。</w:t>
      </w:r>
    </w:p>
    <w:p w:rsidR="00AB75F3" w:rsidRDefault="00510821">
      <w:pPr>
        <w:spacing w:line="560" w:lineRule="exact"/>
        <w:ind w:firstLine="560"/>
        <w:jc w:val="both"/>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）报名时间：</w:t>
      </w:r>
      <w:r w:rsidR="00D91960">
        <w:rPr>
          <w:sz w:val="30"/>
          <w:szCs w:val="30"/>
          <w:shd w:val="clear" w:color="auto" w:fill="FFFFFF"/>
        </w:rPr>
        <w:t>考生报名时间为</w:t>
      </w:r>
      <w:r w:rsidR="00D91960">
        <w:rPr>
          <w:sz w:val="30"/>
          <w:szCs w:val="30"/>
          <w:shd w:val="clear" w:color="auto" w:fill="FFFFFF"/>
        </w:rPr>
        <w:t>2022</w:t>
      </w:r>
      <w:r w:rsidR="00D91960">
        <w:rPr>
          <w:sz w:val="30"/>
          <w:szCs w:val="30"/>
          <w:shd w:val="clear" w:color="auto" w:fill="FFFFFF"/>
        </w:rPr>
        <w:t>年</w:t>
      </w:r>
      <w:r w:rsidR="00D91960">
        <w:rPr>
          <w:sz w:val="30"/>
          <w:szCs w:val="30"/>
          <w:shd w:val="clear" w:color="auto" w:fill="FFFFFF"/>
        </w:rPr>
        <w:t>3</w:t>
      </w:r>
      <w:r w:rsidR="00D91960">
        <w:rPr>
          <w:sz w:val="30"/>
          <w:szCs w:val="30"/>
          <w:shd w:val="clear" w:color="auto" w:fill="FFFFFF"/>
        </w:rPr>
        <w:t>月</w:t>
      </w:r>
      <w:r w:rsidR="00D91960">
        <w:rPr>
          <w:sz w:val="30"/>
          <w:szCs w:val="30"/>
          <w:shd w:val="clear" w:color="auto" w:fill="FFFFFF"/>
        </w:rPr>
        <w:t>20</w:t>
      </w:r>
      <w:r w:rsidR="00D91960">
        <w:rPr>
          <w:sz w:val="30"/>
          <w:szCs w:val="30"/>
          <w:shd w:val="clear" w:color="auto" w:fill="FFFFFF"/>
        </w:rPr>
        <w:t>日</w:t>
      </w:r>
      <w:r w:rsidR="00D91960">
        <w:rPr>
          <w:sz w:val="30"/>
          <w:szCs w:val="30"/>
          <w:shd w:val="clear" w:color="auto" w:fill="FFFFFF"/>
        </w:rPr>
        <w:t>8:00—4</w:t>
      </w:r>
      <w:r w:rsidR="00D91960">
        <w:rPr>
          <w:sz w:val="30"/>
          <w:szCs w:val="30"/>
          <w:shd w:val="clear" w:color="auto" w:fill="FFFFFF"/>
        </w:rPr>
        <w:t>月</w:t>
      </w:r>
      <w:r w:rsidR="00D91960">
        <w:rPr>
          <w:sz w:val="30"/>
          <w:szCs w:val="30"/>
          <w:shd w:val="clear" w:color="auto" w:fill="FFFFFF"/>
        </w:rPr>
        <w:t>10</w:t>
      </w:r>
      <w:r w:rsidR="00D91960">
        <w:rPr>
          <w:sz w:val="30"/>
          <w:szCs w:val="30"/>
          <w:shd w:val="clear" w:color="auto" w:fill="FFFFFF"/>
        </w:rPr>
        <w:t>日</w:t>
      </w:r>
      <w:r w:rsidR="00D91960">
        <w:rPr>
          <w:sz w:val="30"/>
          <w:szCs w:val="30"/>
          <w:shd w:val="clear" w:color="auto" w:fill="FFFFFF"/>
        </w:rPr>
        <w:t>24:00</w:t>
      </w:r>
      <w:r w:rsidR="00D91960">
        <w:rPr>
          <w:sz w:val="30"/>
          <w:szCs w:val="30"/>
          <w:shd w:val="clear" w:color="auto" w:fill="FFFFFF"/>
        </w:rPr>
        <w:t>，逾期不予补报。</w:t>
      </w:r>
    </w:p>
    <w:p w:rsidR="00AB75F3" w:rsidRDefault="00510821">
      <w:pPr>
        <w:spacing w:line="560" w:lineRule="exact"/>
        <w:ind w:firstLine="560"/>
        <w:jc w:val="both"/>
        <w:rPr>
          <w:sz w:val="30"/>
          <w:szCs w:val="30"/>
          <w:shd w:val="clear" w:color="auto" w:fill="FFFFFF"/>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sidR="004A25CD">
        <w:rPr>
          <w:sz w:val="30"/>
          <w:szCs w:val="30"/>
          <w:shd w:val="clear" w:color="auto" w:fill="FFFFFF"/>
        </w:rPr>
        <w:t>我校博士研究生招生考试报名费为</w:t>
      </w:r>
      <w:r w:rsidR="004A25CD">
        <w:rPr>
          <w:sz w:val="30"/>
          <w:szCs w:val="30"/>
          <w:shd w:val="clear" w:color="auto" w:fill="FFFFFF"/>
        </w:rPr>
        <w:t>180</w:t>
      </w:r>
      <w:r w:rsidR="004A25CD">
        <w:rPr>
          <w:sz w:val="30"/>
          <w:szCs w:val="30"/>
          <w:shd w:val="clear" w:color="auto" w:fill="FFFFFF"/>
        </w:rPr>
        <w:t>元</w:t>
      </w:r>
      <w:r w:rsidR="004A25CD">
        <w:rPr>
          <w:sz w:val="30"/>
          <w:szCs w:val="30"/>
          <w:shd w:val="clear" w:color="auto" w:fill="FFFFFF"/>
        </w:rPr>
        <w:t>/</w:t>
      </w:r>
      <w:r w:rsidR="004A25CD">
        <w:rPr>
          <w:sz w:val="30"/>
          <w:szCs w:val="30"/>
          <w:shd w:val="clear" w:color="auto" w:fill="FFFFFF"/>
        </w:rPr>
        <w:t>人，考生在网上报名时予以缴纳。未在规定时间内缴纳报名费的考生，报名信息无效。报名费一经缴纳，概不退费，请勿重复缴纳报名费</w:t>
      </w:r>
      <w:r w:rsidR="004A25CD">
        <w:rPr>
          <w:rFonts w:hint="eastAsia"/>
          <w:sz w:val="30"/>
          <w:szCs w:val="30"/>
          <w:shd w:val="clear" w:color="auto" w:fill="FFFFFF"/>
        </w:rPr>
        <w:t>。</w:t>
      </w:r>
    </w:p>
    <w:p w:rsidR="004A25CD" w:rsidRDefault="004A25CD" w:rsidP="00EF7A7E">
      <w:pPr>
        <w:shd w:val="clear" w:color="auto" w:fill="FFFFFF"/>
        <w:ind w:firstLine="560"/>
        <w:rPr>
          <w:sz w:val="30"/>
          <w:szCs w:val="30"/>
          <w:shd w:val="clear" w:color="auto" w:fill="FFFFFF"/>
        </w:rPr>
      </w:pPr>
      <w:r w:rsidRPr="00EF7A7E">
        <w:rPr>
          <w:rFonts w:ascii="Times New Roman" w:hAnsi="Times New Roman" w:cs="Times New Roman" w:hint="eastAsia"/>
        </w:rPr>
        <w:t>（</w:t>
      </w:r>
      <w:r w:rsidRPr="00EF7A7E">
        <w:rPr>
          <w:rFonts w:ascii="Times New Roman" w:hAnsi="Times New Roman" w:cs="Times New Roman" w:hint="eastAsia"/>
        </w:rPr>
        <w:t>5</w:t>
      </w:r>
      <w:r w:rsidRPr="00EF7A7E">
        <w:rPr>
          <w:rFonts w:ascii="Times New Roman" w:hAnsi="Times New Roman" w:cs="Times New Roman" w:hint="eastAsia"/>
        </w:rPr>
        <w:t>）</w:t>
      </w:r>
      <w:proofErr w:type="gramStart"/>
      <w:r>
        <w:rPr>
          <w:sz w:val="30"/>
          <w:szCs w:val="30"/>
          <w:shd w:val="clear" w:color="auto" w:fill="FFFFFF"/>
        </w:rPr>
        <w:t>网报电子</w:t>
      </w:r>
      <w:proofErr w:type="gramEnd"/>
      <w:r>
        <w:rPr>
          <w:sz w:val="30"/>
          <w:szCs w:val="30"/>
          <w:shd w:val="clear" w:color="auto" w:fill="FFFFFF"/>
        </w:rPr>
        <w:t>照片要求</w:t>
      </w:r>
      <w:r>
        <w:rPr>
          <w:rFonts w:hint="eastAsia"/>
          <w:sz w:val="30"/>
          <w:szCs w:val="30"/>
          <w:shd w:val="clear" w:color="auto" w:fill="FFFFFF"/>
        </w:rPr>
        <w:t>：</w:t>
      </w:r>
      <w:r w:rsidRPr="004A25CD">
        <w:rPr>
          <w:sz w:val="30"/>
          <w:szCs w:val="30"/>
          <w:shd w:val="clear" w:color="auto" w:fill="FFFFFF"/>
        </w:rPr>
        <w:t>近期免冠标准彩色证件数码照片，背景无边框</w:t>
      </w:r>
      <w:r w:rsidRPr="004A25CD">
        <w:rPr>
          <w:rFonts w:hint="eastAsia"/>
          <w:sz w:val="30"/>
          <w:szCs w:val="30"/>
          <w:shd w:val="clear" w:color="auto" w:fill="FFFFFF"/>
        </w:rPr>
        <w:t>；</w:t>
      </w:r>
      <w:r w:rsidRPr="004A25CD">
        <w:rPr>
          <w:sz w:val="30"/>
          <w:szCs w:val="30"/>
          <w:shd w:val="clear" w:color="auto" w:fill="FFFFFF"/>
        </w:rPr>
        <w:t>服装与背景色反差要大，不着制式服装</w:t>
      </w:r>
      <w:r w:rsidRPr="004A25CD">
        <w:rPr>
          <w:rFonts w:hint="eastAsia"/>
          <w:sz w:val="30"/>
          <w:szCs w:val="30"/>
          <w:shd w:val="clear" w:color="auto" w:fill="FFFFFF"/>
        </w:rPr>
        <w:t>；</w:t>
      </w:r>
      <w:r w:rsidRPr="004A25CD">
        <w:rPr>
          <w:sz w:val="30"/>
          <w:szCs w:val="30"/>
          <w:shd w:val="clear" w:color="auto" w:fill="FFFFFF"/>
        </w:rPr>
        <w:t>人像清晰，脸部无局部亮度，常戴眼镜的人应配戴眼镜</w:t>
      </w:r>
      <w:r w:rsidRPr="004A25CD">
        <w:rPr>
          <w:rFonts w:hint="eastAsia"/>
          <w:sz w:val="30"/>
          <w:szCs w:val="30"/>
          <w:shd w:val="clear" w:color="auto" w:fill="FFFFFF"/>
        </w:rPr>
        <w:t>；</w:t>
      </w:r>
      <w:r w:rsidRPr="004A25CD">
        <w:rPr>
          <w:sz w:val="30"/>
          <w:szCs w:val="30"/>
          <w:shd w:val="clear" w:color="auto" w:fill="FFFFFF"/>
        </w:rPr>
        <w:t>照片格式为</w:t>
      </w:r>
      <w:r w:rsidRPr="004A25CD">
        <w:rPr>
          <w:sz w:val="30"/>
          <w:szCs w:val="30"/>
          <w:shd w:val="clear" w:color="auto" w:fill="FFFFFF"/>
        </w:rPr>
        <w:t>jpg</w:t>
      </w:r>
      <w:r w:rsidRPr="004A25CD">
        <w:rPr>
          <w:sz w:val="30"/>
          <w:szCs w:val="30"/>
          <w:shd w:val="clear" w:color="auto" w:fill="FFFFFF"/>
        </w:rPr>
        <w:t>文件，大小为</w:t>
      </w:r>
      <w:r w:rsidRPr="004A25CD">
        <w:rPr>
          <w:sz w:val="30"/>
          <w:szCs w:val="30"/>
          <w:shd w:val="clear" w:color="auto" w:fill="FFFFFF"/>
        </w:rPr>
        <w:t>20KB</w:t>
      </w:r>
      <w:r w:rsidRPr="004A25CD">
        <w:rPr>
          <w:sz w:val="30"/>
          <w:szCs w:val="30"/>
          <w:shd w:val="clear" w:color="auto" w:fill="FFFFFF"/>
        </w:rPr>
        <w:t>以内，宽度</w:t>
      </w:r>
      <w:r w:rsidRPr="004A25CD">
        <w:rPr>
          <w:sz w:val="30"/>
          <w:szCs w:val="30"/>
          <w:shd w:val="clear" w:color="auto" w:fill="FFFFFF"/>
        </w:rPr>
        <w:t>120</w:t>
      </w:r>
      <w:r w:rsidRPr="004A25CD">
        <w:rPr>
          <w:sz w:val="30"/>
          <w:szCs w:val="30"/>
          <w:shd w:val="clear" w:color="auto" w:fill="FFFFFF"/>
        </w:rPr>
        <w:t>像素，高度</w:t>
      </w:r>
      <w:r w:rsidRPr="004A25CD">
        <w:rPr>
          <w:sz w:val="30"/>
          <w:szCs w:val="30"/>
          <w:shd w:val="clear" w:color="auto" w:fill="FFFFFF"/>
        </w:rPr>
        <w:t>160</w:t>
      </w:r>
      <w:r w:rsidRPr="004A25CD">
        <w:rPr>
          <w:sz w:val="30"/>
          <w:szCs w:val="30"/>
          <w:shd w:val="clear" w:color="auto" w:fill="FFFFFF"/>
        </w:rPr>
        <w:t>像素。</w:t>
      </w:r>
    </w:p>
    <w:p w:rsidR="00AB75F3" w:rsidRDefault="00510821">
      <w:pPr>
        <w:spacing w:line="560" w:lineRule="exact"/>
        <w:ind w:firstLine="560"/>
        <w:jc w:val="both"/>
        <w:rPr>
          <w:rFonts w:ascii="仿宋" w:hAnsi="仿宋" w:cs="仿宋"/>
        </w:rPr>
      </w:pPr>
      <w:r>
        <w:rPr>
          <w:rFonts w:ascii="仿宋" w:hAnsi="仿宋" w:cs="仿宋" w:hint="eastAsia"/>
        </w:rPr>
        <w:t>2.提交材料</w:t>
      </w:r>
    </w:p>
    <w:p w:rsidR="00AB75F3" w:rsidRDefault="00510821">
      <w:pPr>
        <w:spacing w:line="560" w:lineRule="exact"/>
        <w:ind w:firstLine="560"/>
        <w:jc w:val="both"/>
        <w:rPr>
          <w:rFonts w:ascii="仿宋" w:hAnsi="仿宋" w:cs="仿宋"/>
        </w:rPr>
      </w:pPr>
      <w:r>
        <w:rPr>
          <w:rFonts w:ascii="仿宋" w:hAnsi="仿宋" w:cs="仿宋" w:hint="eastAsia"/>
        </w:rPr>
        <w:t>考生须在我校研究生院指定的时间段内（以邮戳为准）</w:t>
      </w:r>
      <w:r w:rsidR="0046556F">
        <w:rPr>
          <w:rFonts w:ascii="仿宋" w:hAnsi="仿宋" w:cs="仿宋" w:hint="eastAsia"/>
        </w:rPr>
        <w:t>，</w:t>
      </w:r>
      <w:r>
        <w:rPr>
          <w:rFonts w:ascii="仿宋" w:hAnsi="仿宋" w:cs="仿宋" w:hint="eastAsia"/>
        </w:rPr>
        <w:t>向本院提交以下纸质申请材料</w:t>
      </w:r>
      <w:r w:rsidR="004A25CD">
        <w:rPr>
          <w:rFonts w:ascii="仿宋" w:hAnsi="仿宋" w:cs="仿宋" w:hint="eastAsia"/>
        </w:rPr>
        <w:t>,逾期不再受理</w:t>
      </w:r>
      <w:r>
        <w:rPr>
          <w:rFonts w:ascii="仿宋" w:hAnsi="仿宋" w:cs="仿宋" w:hint="eastAsia"/>
        </w:rPr>
        <w:t>：</w:t>
      </w:r>
    </w:p>
    <w:p w:rsidR="00AB75F3" w:rsidRDefault="00510821">
      <w:pPr>
        <w:spacing w:line="560" w:lineRule="exact"/>
        <w:ind w:firstLine="560"/>
        <w:jc w:val="both"/>
        <w:rPr>
          <w:rFonts w:ascii="Times New Roman" w:hAnsi="Times New Roman" w:cs="Times New Roman"/>
        </w:rPr>
      </w:pPr>
      <w:r>
        <w:rPr>
          <w:rFonts w:ascii="Times New Roman" w:hAnsi="Times New Roman" w:cs="Times New Roman"/>
        </w:rPr>
        <w:t>①</w:t>
      </w:r>
      <w:r>
        <w:rPr>
          <w:rFonts w:ascii="Times New Roman" w:hAnsi="Times New Roman" w:cs="Times New Roman"/>
        </w:rPr>
        <w:t>网上报名时打印的报考攻读博士学位研究生报名信息表；</w:t>
      </w:r>
      <w:r>
        <w:rPr>
          <w:rFonts w:ascii="Times New Roman" w:hAnsi="Times New Roman" w:cs="Times New Roman"/>
        </w:rPr>
        <w:t xml:space="preserve"> </w:t>
      </w:r>
    </w:p>
    <w:p w:rsidR="00AB75F3" w:rsidRDefault="00510821">
      <w:pPr>
        <w:spacing w:line="560" w:lineRule="exact"/>
        <w:ind w:firstLine="560"/>
        <w:jc w:val="both"/>
        <w:rPr>
          <w:rFonts w:ascii="Times New Roman" w:hAnsi="Times New Roman" w:cs="Times New Roman"/>
        </w:rPr>
      </w:pPr>
      <w:r>
        <w:rPr>
          <w:rFonts w:ascii="Times New Roman" w:hAnsi="Times New Roman" w:cs="Times New Roman"/>
        </w:rPr>
        <w:t>②</w:t>
      </w:r>
      <w:r>
        <w:rPr>
          <w:rFonts w:ascii="Times New Roman" w:hAnsi="Times New Roman" w:cs="Times New Roman"/>
        </w:rPr>
        <w:t>身份证、研究生证（仅针对应届毕业生）复印件；</w:t>
      </w:r>
    </w:p>
    <w:p w:rsidR="00AB75F3" w:rsidRDefault="00510821">
      <w:pPr>
        <w:spacing w:line="560" w:lineRule="exact"/>
        <w:ind w:firstLine="560"/>
        <w:jc w:val="both"/>
        <w:rPr>
          <w:rFonts w:ascii="Times New Roman" w:hAnsi="Times New Roman" w:cs="Times New Roman"/>
        </w:rPr>
      </w:pPr>
      <w:r>
        <w:rPr>
          <w:rFonts w:ascii="Times New Roman" w:hAnsi="Times New Roman" w:cs="Times New Roman"/>
        </w:rPr>
        <w:t>③</w:t>
      </w:r>
      <w:r>
        <w:rPr>
          <w:rFonts w:ascii="Times New Roman" w:hAnsi="Times New Roman" w:cs="Times New Roman"/>
        </w:rPr>
        <w:t>申请者须提供硕士阶段的学历、学位认证报告（在教育部</w:t>
      </w:r>
      <w:proofErr w:type="gramStart"/>
      <w:r>
        <w:rPr>
          <w:rFonts w:ascii="Times New Roman" w:hAnsi="Times New Roman" w:cs="Times New Roman"/>
        </w:rPr>
        <w:t>学信网</w:t>
      </w:r>
      <w:proofErr w:type="gramEnd"/>
      <w:r>
        <w:rPr>
          <w:rFonts w:ascii="Times New Roman" w:hAnsi="Times New Roman" w:cs="Times New Roman"/>
        </w:rPr>
        <w:t xml:space="preserve"> http://www.chsi.com.cn</w:t>
      </w:r>
      <w:r>
        <w:rPr>
          <w:rFonts w:ascii="Times New Roman" w:hAnsi="Times New Roman" w:cs="Times New Roman"/>
        </w:rPr>
        <w:t>上进行学籍（应届生）或学历（往届生）查询认证；在教育部</w:t>
      </w:r>
      <w:proofErr w:type="gramStart"/>
      <w:r>
        <w:rPr>
          <w:rFonts w:ascii="Times New Roman" w:hAnsi="Times New Roman" w:cs="Times New Roman"/>
        </w:rPr>
        <w:t>学位网</w:t>
      </w:r>
      <w:proofErr w:type="gramEnd"/>
      <w:r>
        <w:rPr>
          <w:rFonts w:ascii="Times New Roman" w:hAnsi="Times New Roman" w:cs="Times New Roman"/>
        </w:rPr>
        <w:t>http</w:t>
      </w:r>
      <w:r>
        <w:rPr>
          <w:rFonts w:ascii="Times New Roman" w:hAnsi="Times New Roman" w:cs="Times New Roman" w:hint="eastAsia"/>
        </w:rPr>
        <w:t>:</w:t>
      </w:r>
      <w:r>
        <w:rPr>
          <w:rFonts w:ascii="Times New Roman" w:hAnsi="Times New Roman" w:cs="Times New Roman"/>
        </w:rPr>
        <w:t>//www.chinadegrees.cn</w:t>
      </w:r>
      <w:r>
        <w:rPr>
          <w:rFonts w:ascii="Times New Roman" w:hAnsi="Times New Roman" w:cs="Times New Roman"/>
        </w:rPr>
        <w:t>上进行学位查询认证）；</w:t>
      </w:r>
    </w:p>
    <w:p w:rsidR="00AB75F3" w:rsidRDefault="00510821">
      <w:pPr>
        <w:spacing w:line="560" w:lineRule="exact"/>
        <w:ind w:firstLine="560"/>
        <w:jc w:val="both"/>
        <w:rPr>
          <w:rFonts w:ascii="仿宋" w:hAnsi="仿宋" w:cs="仿宋"/>
        </w:rPr>
      </w:pPr>
      <w:r>
        <w:rPr>
          <w:rFonts w:ascii="仿宋" w:hAnsi="仿宋" w:cs="仿宋" w:hint="eastAsia"/>
        </w:rPr>
        <w:t xml:space="preserve">④硕士阶段的课程学习成绩单（须授课单位或档案保存单位盖章）； </w:t>
      </w:r>
    </w:p>
    <w:p w:rsidR="00AB75F3" w:rsidRDefault="00510821">
      <w:pPr>
        <w:spacing w:line="560" w:lineRule="exact"/>
        <w:ind w:firstLine="560"/>
        <w:jc w:val="both"/>
        <w:rPr>
          <w:rFonts w:ascii="仿宋" w:hAnsi="仿宋" w:cs="仿宋"/>
        </w:rPr>
      </w:pPr>
      <w:r>
        <w:rPr>
          <w:rFonts w:ascii="仿宋" w:hAnsi="仿宋" w:cs="仿宋" w:hint="eastAsia"/>
        </w:rPr>
        <w:t xml:space="preserve">⑤外语水平成绩证明复印件； </w:t>
      </w:r>
    </w:p>
    <w:p w:rsidR="00AB75F3" w:rsidRDefault="00510821">
      <w:pPr>
        <w:spacing w:line="560" w:lineRule="exact"/>
        <w:ind w:firstLine="560"/>
        <w:jc w:val="both"/>
        <w:rPr>
          <w:rFonts w:ascii="仿宋" w:hAnsi="仿宋" w:cs="仿宋"/>
        </w:rPr>
      </w:pPr>
      <w:r>
        <w:rPr>
          <w:rFonts w:ascii="仿宋" w:hAnsi="仿宋" w:cs="仿宋" w:hint="eastAsia"/>
        </w:rPr>
        <w:t>⑥应届生须提供学位论文初稿（或硕士学位论文开题报告，或研究工作进展情况）；往届生须提供硕士学位论文；</w:t>
      </w:r>
    </w:p>
    <w:p w:rsidR="00AB75F3" w:rsidRDefault="00510821">
      <w:pPr>
        <w:spacing w:line="560" w:lineRule="exact"/>
        <w:ind w:firstLine="560"/>
        <w:jc w:val="both"/>
        <w:rPr>
          <w:rFonts w:ascii="仿宋" w:hAnsi="仿宋" w:cs="仿宋"/>
        </w:rPr>
      </w:pPr>
      <w:r>
        <w:rPr>
          <w:rFonts w:ascii="仿宋" w:hAnsi="仿宋" w:cs="仿宋" w:hint="eastAsia"/>
        </w:rPr>
        <w:lastRenderedPageBreak/>
        <w:t xml:space="preserve">⑦具有代表性的研究成果；（如：公开发表的学术论文复印件或其它主要研究成果的证明材料） </w:t>
      </w:r>
    </w:p>
    <w:p w:rsidR="00AB75F3" w:rsidRDefault="00510821">
      <w:pPr>
        <w:spacing w:line="560" w:lineRule="exact"/>
        <w:ind w:firstLine="560"/>
        <w:jc w:val="both"/>
        <w:rPr>
          <w:rFonts w:ascii="仿宋" w:hAnsi="仿宋" w:cs="仿宋"/>
        </w:rPr>
      </w:pPr>
      <w:r>
        <w:rPr>
          <w:rFonts w:ascii="仿宋" w:hAnsi="仿宋" w:cs="仿宋" w:hint="eastAsia"/>
        </w:rPr>
        <w:t>⑧攻读博士学位期间拟进行的科学研究设想（科研规划）；</w:t>
      </w:r>
    </w:p>
    <w:p w:rsidR="00AB75F3" w:rsidRDefault="00510821">
      <w:pPr>
        <w:spacing w:line="560" w:lineRule="exact"/>
        <w:ind w:firstLine="560"/>
        <w:jc w:val="both"/>
        <w:rPr>
          <w:rFonts w:ascii="仿宋" w:hAnsi="仿宋" w:cs="仿宋"/>
        </w:rPr>
      </w:pPr>
      <w:r>
        <w:rPr>
          <w:rFonts w:ascii="仿宋" w:hAnsi="仿宋" w:cs="仿宋" w:hint="eastAsia"/>
        </w:rPr>
        <w:t xml:space="preserve">⑨有至少两名所报考学科专业领域内的教授(或相当专业技术职称的专家)的书面推荐意见。 </w:t>
      </w:r>
    </w:p>
    <w:p w:rsidR="00AB75F3" w:rsidRDefault="00510821">
      <w:pPr>
        <w:spacing w:line="560" w:lineRule="exact"/>
        <w:ind w:firstLine="560"/>
        <w:jc w:val="both"/>
        <w:rPr>
          <w:rFonts w:ascii="仿宋" w:hAnsi="仿宋" w:cs="仿宋"/>
        </w:rPr>
      </w:pPr>
      <w:r>
        <w:rPr>
          <w:rFonts w:ascii="仿宋" w:hAnsi="仿宋" w:cs="仿宋"/>
        </w:rPr>
        <w:t>其中，①--⑧项由申请者按顺序添加目录并装订成册，第⑨项由推荐人亲笔书写密封，</w:t>
      </w:r>
      <w:r>
        <w:rPr>
          <w:rFonts w:ascii="仿宋" w:hAnsi="仿宋" w:cs="仿宋" w:hint="eastAsia"/>
        </w:rPr>
        <w:t>上述材料还须将</w:t>
      </w:r>
      <w:r>
        <w:rPr>
          <w:rFonts w:ascii="仿宋" w:hAnsi="仿宋" w:cs="仿宋"/>
        </w:rPr>
        <w:t>电子版</w:t>
      </w:r>
      <w:r>
        <w:rPr>
          <w:rFonts w:ascii="仿宋" w:hAnsi="仿宋" w:cs="仿宋" w:hint="eastAsia"/>
        </w:rPr>
        <w:t>（或扫描件）发送</w:t>
      </w:r>
      <w:r>
        <w:rPr>
          <w:rFonts w:ascii="仿宋" w:hAnsi="仿宋" w:cs="仿宋"/>
        </w:rPr>
        <w:t>至指定邮箱</w:t>
      </w:r>
      <w:r>
        <w:rPr>
          <w:rFonts w:ascii="仿宋" w:hAnsi="仿宋" w:cs="仿宋" w:hint="eastAsia"/>
        </w:rPr>
        <w:t>。</w:t>
      </w:r>
    </w:p>
    <w:p w:rsidR="005F42EA" w:rsidRPr="005F42EA" w:rsidRDefault="005F42EA" w:rsidP="005F42EA">
      <w:pPr>
        <w:spacing w:line="560" w:lineRule="exact"/>
        <w:ind w:firstLine="600"/>
        <w:jc w:val="both"/>
        <w:rPr>
          <w:rFonts w:ascii="仿宋" w:hAnsi="仿宋" w:cs="仿宋"/>
        </w:rPr>
      </w:pPr>
      <w:r>
        <w:rPr>
          <w:rFonts w:hint="eastAsia"/>
          <w:sz w:val="30"/>
          <w:szCs w:val="30"/>
          <w:shd w:val="clear" w:color="auto" w:fill="FFFFFF"/>
        </w:rPr>
        <w:t>考</w:t>
      </w:r>
      <w:r>
        <w:rPr>
          <w:sz w:val="30"/>
          <w:szCs w:val="30"/>
          <w:shd w:val="clear" w:color="auto" w:fill="FFFFFF"/>
        </w:rPr>
        <w:t>生递交</w:t>
      </w:r>
      <w:r>
        <w:rPr>
          <w:sz w:val="30"/>
          <w:szCs w:val="30"/>
          <w:shd w:val="clear" w:color="auto" w:fill="FFFFFF"/>
        </w:rPr>
        <w:t>“</w:t>
      </w:r>
      <w:r>
        <w:rPr>
          <w:sz w:val="30"/>
          <w:szCs w:val="30"/>
          <w:shd w:val="clear" w:color="auto" w:fill="FFFFFF"/>
        </w:rPr>
        <w:t>申请</w:t>
      </w:r>
      <w:r>
        <w:rPr>
          <w:sz w:val="30"/>
          <w:szCs w:val="30"/>
          <w:shd w:val="clear" w:color="auto" w:fill="FFFFFF"/>
        </w:rPr>
        <w:t>”</w:t>
      </w:r>
      <w:r>
        <w:rPr>
          <w:sz w:val="30"/>
          <w:szCs w:val="30"/>
          <w:shd w:val="clear" w:color="auto" w:fill="FFFFFF"/>
        </w:rPr>
        <w:t>材料的截止时间为</w:t>
      </w:r>
      <w:r>
        <w:rPr>
          <w:rFonts w:ascii="Times New Roman" w:hAnsi="Times New Roman" w:cs="Times New Roman"/>
          <w:sz w:val="30"/>
          <w:szCs w:val="30"/>
          <w:shd w:val="clear" w:color="auto" w:fill="FFFFFF"/>
        </w:rPr>
        <w:t>2022</w:t>
      </w:r>
      <w:r>
        <w:rPr>
          <w:sz w:val="30"/>
          <w:szCs w:val="30"/>
          <w:shd w:val="clear" w:color="auto" w:fill="FFFFFF"/>
        </w:rPr>
        <w:t>年</w:t>
      </w:r>
      <w:r>
        <w:rPr>
          <w:rFonts w:ascii="Times New Roman" w:hAnsi="Times New Roman" w:cs="Times New Roman"/>
          <w:sz w:val="30"/>
          <w:szCs w:val="30"/>
          <w:shd w:val="clear" w:color="auto" w:fill="FFFFFF"/>
        </w:rPr>
        <w:t>4</w:t>
      </w:r>
      <w:r>
        <w:rPr>
          <w:sz w:val="30"/>
          <w:szCs w:val="30"/>
          <w:shd w:val="clear" w:color="auto" w:fill="FFFFFF"/>
        </w:rPr>
        <w:t>月</w:t>
      </w:r>
      <w:r>
        <w:rPr>
          <w:rFonts w:ascii="Times New Roman" w:hAnsi="Times New Roman" w:cs="Times New Roman"/>
          <w:sz w:val="30"/>
          <w:szCs w:val="30"/>
          <w:shd w:val="clear" w:color="auto" w:fill="FFFFFF"/>
        </w:rPr>
        <w:t>25</w:t>
      </w:r>
      <w:r>
        <w:rPr>
          <w:sz w:val="30"/>
          <w:szCs w:val="30"/>
          <w:shd w:val="clear" w:color="auto" w:fill="FFFFFF"/>
        </w:rPr>
        <w:t>日</w:t>
      </w:r>
      <w:r>
        <w:rPr>
          <w:rFonts w:hint="eastAsia"/>
          <w:sz w:val="30"/>
          <w:szCs w:val="30"/>
          <w:shd w:val="clear" w:color="auto" w:fill="FFFFFF"/>
        </w:rPr>
        <w:t>。</w:t>
      </w:r>
    </w:p>
    <w:p w:rsidR="00AB75F3" w:rsidRDefault="00510821">
      <w:pPr>
        <w:spacing w:line="560" w:lineRule="exact"/>
        <w:ind w:firstLine="560"/>
        <w:jc w:val="both"/>
        <w:rPr>
          <w:rFonts w:ascii="仿宋" w:hAnsi="仿宋" w:cs="仿宋"/>
        </w:rPr>
      </w:pPr>
      <w:r>
        <w:rPr>
          <w:rFonts w:ascii="仿宋" w:hAnsi="仿宋" w:cs="仿宋"/>
        </w:rPr>
        <w:t>申请材料必须确保真实、准确，一旦发现作假，将取消申请者的录取资格、入学资格和申请学位资格。申请材料一经提交，均不退还</w:t>
      </w:r>
      <w:r w:rsidR="001260FB">
        <w:rPr>
          <w:rFonts w:ascii="仿宋" w:hAnsi="仿宋" w:cs="仿宋" w:hint="eastAsia"/>
        </w:rPr>
        <w:t>或更换</w:t>
      </w:r>
      <w:r>
        <w:rPr>
          <w:rFonts w:ascii="仿宋" w:hAnsi="仿宋" w:cs="仿宋"/>
        </w:rPr>
        <w:t>。</w:t>
      </w:r>
    </w:p>
    <w:p w:rsidR="00AB75F3" w:rsidRDefault="00510821">
      <w:pPr>
        <w:spacing w:line="560" w:lineRule="exact"/>
        <w:ind w:firstLine="560"/>
        <w:jc w:val="both"/>
        <w:rPr>
          <w:rFonts w:ascii="仿宋" w:hAnsi="仿宋" w:cs="仿宋"/>
        </w:rPr>
      </w:pPr>
      <w:r>
        <w:rPr>
          <w:rFonts w:ascii="仿宋" w:hAnsi="仿宋" w:cs="仿宋"/>
        </w:rPr>
        <w:t>邮寄地址：</w:t>
      </w:r>
      <w:r>
        <w:rPr>
          <w:rFonts w:ascii="仿宋" w:hAnsi="仿宋" w:cs="仿宋" w:hint="eastAsia"/>
        </w:rPr>
        <w:t>贵州省贵阳市花溪区贵州大学西校区电气工程学院</w:t>
      </w:r>
    </w:p>
    <w:p w:rsidR="00AB75F3" w:rsidRDefault="00510821">
      <w:pPr>
        <w:spacing w:line="560" w:lineRule="exact"/>
        <w:ind w:firstLine="560"/>
        <w:jc w:val="both"/>
        <w:rPr>
          <w:rFonts w:ascii="仿宋" w:hAnsi="仿宋" w:cs="仿宋"/>
        </w:rPr>
      </w:pPr>
      <w:r>
        <w:rPr>
          <w:rFonts w:ascii="仿宋" w:hAnsi="仿宋" w:cs="仿宋" w:hint="eastAsia"/>
        </w:rPr>
        <w:t>电子邮箱：fxia@gzu.edu.cn</w:t>
      </w:r>
    </w:p>
    <w:p w:rsidR="00AB75F3" w:rsidRDefault="00510821">
      <w:pPr>
        <w:spacing w:line="560" w:lineRule="exact"/>
        <w:ind w:firstLine="560"/>
        <w:jc w:val="both"/>
        <w:rPr>
          <w:rFonts w:ascii="仿宋" w:hAnsi="仿宋" w:cs="仿宋"/>
        </w:rPr>
      </w:pPr>
      <w:r>
        <w:rPr>
          <w:rFonts w:ascii="仿宋" w:hAnsi="仿宋" w:cs="仿宋"/>
        </w:rPr>
        <w:t>邮编：</w:t>
      </w:r>
      <w:r>
        <w:rPr>
          <w:rFonts w:ascii="仿宋" w:hAnsi="仿宋" w:cs="仿宋" w:hint="eastAsia"/>
        </w:rPr>
        <w:t>550025</w:t>
      </w:r>
    </w:p>
    <w:p w:rsidR="00AB75F3" w:rsidRDefault="00510821">
      <w:pPr>
        <w:spacing w:line="560" w:lineRule="exact"/>
        <w:ind w:firstLine="560"/>
        <w:jc w:val="both"/>
        <w:rPr>
          <w:rFonts w:ascii="仿宋" w:hAnsi="仿宋" w:cs="仿宋"/>
        </w:rPr>
      </w:pPr>
      <w:r>
        <w:rPr>
          <w:rFonts w:ascii="仿宋" w:hAnsi="仿宋" w:cs="仿宋"/>
        </w:rPr>
        <w:t>联系电话：</w:t>
      </w:r>
      <w:r>
        <w:rPr>
          <w:rFonts w:ascii="仿宋" w:hAnsi="仿宋" w:cs="仿宋" w:hint="eastAsia"/>
        </w:rPr>
        <w:t>0851-83625404</w:t>
      </w:r>
    </w:p>
    <w:p w:rsidR="00AB75F3" w:rsidRDefault="00510821">
      <w:pPr>
        <w:spacing w:line="560" w:lineRule="exact"/>
        <w:ind w:firstLineChars="0" w:firstLine="0"/>
        <w:jc w:val="both"/>
        <w:rPr>
          <w:rFonts w:ascii="仿宋" w:hAnsi="仿宋" w:cs="仿宋"/>
          <w:b/>
          <w:bCs/>
        </w:rPr>
      </w:pPr>
      <w:r>
        <w:rPr>
          <w:rFonts w:ascii="仿宋" w:hAnsi="仿宋" w:cs="仿宋" w:hint="eastAsia"/>
          <w:b/>
          <w:bCs/>
        </w:rPr>
        <w:t>六、材料审核</w:t>
      </w:r>
    </w:p>
    <w:p w:rsidR="00AB75F3" w:rsidRDefault="00510821">
      <w:pPr>
        <w:spacing w:line="560" w:lineRule="exact"/>
        <w:ind w:firstLine="560"/>
        <w:jc w:val="both"/>
        <w:rPr>
          <w:rFonts w:ascii="仿宋" w:hAnsi="仿宋" w:cs="仿宋"/>
        </w:rPr>
      </w:pPr>
      <w:r>
        <w:rPr>
          <w:rFonts w:ascii="仿宋" w:hAnsi="仿宋" w:cs="仿宋" w:hint="eastAsia"/>
        </w:rPr>
        <w:t>1.学院成立考核专家组，审查考生提交材料是否齐全，审核考生是否符合报考条件。</w:t>
      </w:r>
    </w:p>
    <w:p w:rsidR="00AB75F3" w:rsidRDefault="00510821">
      <w:pPr>
        <w:spacing w:line="560" w:lineRule="exact"/>
        <w:ind w:firstLine="560"/>
        <w:jc w:val="both"/>
        <w:rPr>
          <w:rFonts w:ascii="仿宋" w:hAnsi="仿宋" w:cs="仿宋"/>
        </w:rPr>
      </w:pPr>
      <w:r>
        <w:rPr>
          <w:rFonts w:ascii="仿宋" w:hAnsi="仿宋" w:cs="仿宋" w:hint="eastAsia"/>
        </w:rPr>
        <w:t>2.学院考核专家组对考生的申请材料进行评议，给出百分制成绩。考核专家组评议内容包括考生的学习成绩（</w:t>
      </w:r>
      <w:r w:rsidR="000E243F">
        <w:rPr>
          <w:rFonts w:ascii="仿宋" w:hAnsi="仿宋" w:cs="仿宋" w:hint="eastAsia"/>
        </w:rPr>
        <w:t>4</w:t>
      </w:r>
      <w:r>
        <w:rPr>
          <w:rFonts w:ascii="仿宋" w:hAnsi="仿宋" w:cs="仿宋" w:hint="eastAsia"/>
        </w:rPr>
        <w:t>0%）、参与各类研究实践情况（</w:t>
      </w:r>
      <w:r w:rsidR="00181C97">
        <w:rPr>
          <w:rFonts w:ascii="仿宋" w:hAnsi="仿宋" w:cs="仿宋" w:hint="eastAsia"/>
        </w:rPr>
        <w:t>1</w:t>
      </w:r>
      <w:r>
        <w:rPr>
          <w:rFonts w:ascii="仿宋" w:hAnsi="仿宋" w:cs="仿宋" w:hint="eastAsia"/>
        </w:rPr>
        <w:t>0%）、发表文章（</w:t>
      </w:r>
      <w:r w:rsidR="000E243F">
        <w:rPr>
          <w:rFonts w:ascii="仿宋" w:hAnsi="仿宋" w:cs="仿宋" w:hint="eastAsia"/>
        </w:rPr>
        <w:t>4</w:t>
      </w:r>
      <w:r>
        <w:rPr>
          <w:rFonts w:ascii="仿宋" w:hAnsi="仿宋" w:cs="仿宋" w:hint="eastAsia"/>
        </w:rPr>
        <w:t>0%）以及获奖（</w:t>
      </w:r>
      <w:r w:rsidR="000E243F">
        <w:rPr>
          <w:rFonts w:ascii="仿宋" w:hAnsi="仿宋" w:cs="仿宋" w:hint="eastAsia"/>
        </w:rPr>
        <w:t>1</w:t>
      </w:r>
      <w:r>
        <w:rPr>
          <w:rFonts w:ascii="仿宋" w:hAnsi="仿宋" w:cs="仿宋" w:hint="eastAsia"/>
        </w:rPr>
        <w:t>0%）等方面，给出百分制成绩（成绩在60分以下取消其申请资格）。</w:t>
      </w:r>
    </w:p>
    <w:p w:rsidR="00AB75F3" w:rsidRDefault="00510821">
      <w:pPr>
        <w:spacing w:line="560" w:lineRule="exact"/>
        <w:ind w:firstLine="560"/>
        <w:jc w:val="both"/>
        <w:rPr>
          <w:rFonts w:ascii="仿宋" w:hAnsi="仿宋" w:cs="仿宋"/>
        </w:rPr>
      </w:pPr>
      <w:r>
        <w:rPr>
          <w:rFonts w:ascii="仿宋" w:hAnsi="仿宋" w:cs="仿宋" w:hint="eastAsia"/>
        </w:rPr>
        <w:t>3.学院将根据材</w:t>
      </w:r>
      <w:r w:rsidR="00181C97">
        <w:rPr>
          <w:rFonts w:ascii="仿宋" w:hAnsi="仿宋" w:cs="仿宋" w:hint="eastAsia"/>
        </w:rPr>
        <w:t>料审核情况、招生计划、报考情况等，采取差额考核的形式（差额比例不大于</w:t>
      </w:r>
      <w:r>
        <w:rPr>
          <w:rFonts w:ascii="仿宋" w:hAnsi="仿宋" w:cs="仿宋" w:hint="eastAsia"/>
        </w:rPr>
        <w:t>1：2），择优确定通过初审的考生名单，</w:t>
      </w:r>
      <w:r>
        <w:rPr>
          <w:rFonts w:ascii="仿宋" w:hAnsi="仿宋" w:cs="仿宋" w:hint="eastAsia"/>
        </w:rPr>
        <w:lastRenderedPageBreak/>
        <w:t>并在学院网站上公示。</w:t>
      </w:r>
    </w:p>
    <w:p w:rsidR="00AB75F3" w:rsidRDefault="00510821">
      <w:pPr>
        <w:spacing w:line="560" w:lineRule="exact"/>
        <w:ind w:firstLineChars="0" w:firstLine="0"/>
        <w:jc w:val="both"/>
        <w:rPr>
          <w:rFonts w:ascii="仿宋" w:hAnsi="仿宋" w:cs="仿宋"/>
          <w:b/>
          <w:bCs/>
        </w:rPr>
      </w:pPr>
      <w:r>
        <w:rPr>
          <w:rFonts w:ascii="仿宋" w:hAnsi="仿宋" w:cs="仿宋" w:hint="eastAsia"/>
          <w:b/>
          <w:bCs/>
        </w:rPr>
        <w:t>七、综合考核</w:t>
      </w:r>
    </w:p>
    <w:p w:rsidR="00AB75F3" w:rsidRDefault="00510821">
      <w:pPr>
        <w:spacing w:line="560" w:lineRule="exact"/>
        <w:ind w:firstLine="560"/>
        <w:jc w:val="both"/>
        <w:rPr>
          <w:rFonts w:ascii="仿宋" w:hAnsi="仿宋" w:cs="仿宋"/>
        </w:rPr>
      </w:pPr>
      <w:r>
        <w:rPr>
          <w:rFonts w:ascii="仿宋" w:hAnsi="仿宋" w:cs="仿宋" w:hint="eastAsia"/>
        </w:rPr>
        <w:t>1.考核时间及地点</w:t>
      </w:r>
    </w:p>
    <w:p w:rsidR="00AB75F3" w:rsidRDefault="00510821">
      <w:pPr>
        <w:spacing w:line="560" w:lineRule="exact"/>
        <w:ind w:firstLine="560"/>
        <w:rPr>
          <w:rFonts w:ascii="仿宋" w:hAnsi="仿宋" w:cs="仿宋"/>
        </w:rPr>
      </w:pPr>
      <w:r>
        <w:rPr>
          <w:rFonts w:ascii="仿宋" w:hAnsi="仿宋" w:cs="仿宋" w:hint="eastAsia"/>
        </w:rPr>
        <w:t>考核时间：按照学校的相关规定执行，具体时间另行通知，请考生持续关注贵州大学</w:t>
      </w:r>
      <w:r w:rsidR="0093484F">
        <w:rPr>
          <w:rFonts w:ascii="仿宋" w:hAnsi="仿宋" w:cs="仿宋" w:hint="eastAsia"/>
        </w:rPr>
        <w:t>电气工程学院官网</w:t>
      </w:r>
      <w:r>
        <w:rPr>
          <w:rFonts w:ascii="仿宋" w:hAnsi="仿宋" w:cs="仿宋" w:hint="eastAsia"/>
        </w:rPr>
        <w:t>。</w:t>
      </w:r>
    </w:p>
    <w:p w:rsidR="00AB75F3" w:rsidRDefault="00510821">
      <w:pPr>
        <w:spacing w:line="560" w:lineRule="exact"/>
        <w:ind w:firstLine="560"/>
        <w:rPr>
          <w:rFonts w:ascii="仿宋" w:hAnsi="仿宋" w:cs="仿宋"/>
        </w:rPr>
      </w:pPr>
      <w:r>
        <w:rPr>
          <w:rFonts w:ascii="仿宋" w:hAnsi="仿宋" w:cs="仿宋" w:hint="eastAsia"/>
        </w:rPr>
        <w:t>考核地点：贵州大学电气工程学院</w:t>
      </w:r>
    </w:p>
    <w:p w:rsidR="00AB75F3" w:rsidRDefault="00510821">
      <w:pPr>
        <w:spacing w:line="560" w:lineRule="exact"/>
        <w:ind w:firstLine="560"/>
        <w:rPr>
          <w:rFonts w:ascii="仿宋" w:hAnsi="仿宋" w:cs="仿宋"/>
        </w:rPr>
      </w:pPr>
      <w:r>
        <w:rPr>
          <w:rFonts w:ascii="仿宋" w:hAnsi="仿宋" w:cs="仿宋" w:hint="eastAsia"/>
        </w:rPr>
        <w:t>2.考核内容</w:t>
      </w:r>
    </w:p>
    <w:p w:rsidR="00AB75F3" w:rsidRDefault="00510821">
      <w:pPr>
        <w:spacing w:line="560" w:lineRule="exact"/>
        <w:ind w:firstLine="560"/>
        <w:rPr>
          <w:rFonts w:ascii="仿宋" w:hAnsi="仿宋" w:cs="仿宋"/>
        </w:rPr>
      </w:pPr>
      <w:r>
        <w:rPr>
          <w:rFonts w:ascii="仿宋" w:hAnsi="仿宋" w:cs="仿宋" w:hint="eastAsia"/>
        </w:rPr>
        <w:t>招生单位组成含有报考导师参加的“综合考核专家组”，“综合考核专家组”由不少于5名教授（其中至少3名博士生导师）组成。综合考核的内容包括：</w:t>
      </w:r>
    </w:p>
    <w:p w:rsidR="00AB75F3" w:rsidRDefault="00510821">
      <w:pPr>
        <w:spacing w:line="560" w:lineRule="exact"/>
        <w:ind w:firstLine="560"/>
        <w:rPr>
          <w:rFonts w:ascii="仿宋" w:hAnsi="仿宋" w:cs="仿宋"/>
        </w:rPr>
      </w:pPr>
      <w:r>
        <w:rPr>
          <w:rFonts w:ascii="仿宋" w:hAnsi="仿宋" w:cs="仿宋" w:hint="eastAsia"/>
        </w:rPr>
        <w:t>（1）材料评议（占综合考核总成绩</w:t>
      </w:r>
      <w:r w:rsidR="000E243F">
        <w:rPr>
          <w:rFonts w:ascii="仿宋" w:hAnsi="仿宋" w:cs="仿宋" w:hint="eastAsia"/>
        </w:rPr>
        <w:t>3</w:t>
      </w:r>
      <w:r>
        <w:rPr>
          <w:rFonts w:ascii="仿宋" w:hAnsi="仿宋" w:cs="仿宋" w:hint="eastAsia"/>
        </w:rPr>
        <w:t>0%）</w:t>
      </w:r>
    </w:p>
    <w:p w:rsidR="00AB75F3" w:rsidRDefault="00510821">
      <w:pPr>
        <w:spacing w:line="560" w:lineRule="exact"/>
        <w:ind w:firstLine="560"/>
        <w:rPr>
          <w:rFonts w:ascii="仿宋" w:hAnsi="仿宋" w:cs="仿宋"/>
        </w:rPr>
      </w:pPr>
      <w:r>
        <w:rPr>
          <w:rFonts w:ascii="仿宋" w:hAnsi="仿宋" w:cs="仿宋" w:hint="eastAsia"/>
        </w:rPr>
        <w:t>（2）专业考核（占综合考核总成绩</w:t>
      </w:r>
      <w:r w:rsidR="00DA60E3">
        <w:rPr>
          <w:rFonts w:ascii="仿宋" w:hAnsi="仿宋" w:cs="仿宋" w:hint="eastAsia"/>
        </w:rPr>
        <w:t>3</w:t>
      </w:r>
      <w:r>
        <w:rPr>
          <w:rFonts w:ascii="仿宋" w:hAnsi="仿宋" w:cs="仿宋" w:hint="eastAsia"/>
        </w:rPr>
        <w:t>0%）：</w:t>
      </w:r>
    </w:p>
    <w:p w:rsidR="00AB75F3" w:rsidRDefault="00510821">
      <w:pPr>
        <w:spacing w:line="560" w:lineRule="exact"/>
        <w:ind w:firstLine="560"/>
        <w:rPr>
          <w:rFonts w:ascii="仿宋" w:hAnsi="仿宋" w:cs="仿宋"/>
        </w:rPr>
      </w:pPr>
      <w:r w:rsidRPr="004B5580">
        <w:rPr>
          <w:rFonts w:ascii="仿宋" w:hAnsi="仿宋" w:cs="仿宋" w:hint="eastAsia"/>
        </w:rPr>
        <w:t>考试科目名称：</w:t>
      </w:r>
      <w:r w:rsidR="004B5580" w:rsidRPr="004B5580">
        <w:rPr>
          <w:rFonts w:ascii="仿宋" w:hAnsi="仿宋" w:cs="仿宋" w:hint="eastAsia"/>
        </w:rPr>
        <w:t>电力系统分析</w:t>
      </w:r>
      <w:r w:rsidRPr="004B5580">
        <w:rPr>
          <w:rFonts w:ascii="仿宋" w:hAnsi="仿宋" w:cs="仿宋" w:hint="eastAsia"/>
        </w:rPr>
        <w:t>，考核形式：口试</w:t>
      </w:r>
    </w:p>
    <w:p w:rsidR="00AB75F3" w:rsidRDefault="00510821">
      <w:pPr>
        <w:spacing w:line="560" w:lineRule="exact"/>
        <w:ind w:firstLine="560"/>
        <w:jc w:val="both"/>
        <w:rPr>
          <w:rFonts w:ascii="仿宋" w:hAnsi="仿宋" w:cs="仿宋"/>
          <w:color w:val="000000" w:themeColor="text1"/>
        </w:rPr>
      </w:pPr>
      <w:r>
        <w:rPr>
          <w:rFonts w:ascii="仿宋" w:hAnsi="仿宋" w:cs="仿宋" w:hint="eastAsia"/>
        </w:rPr>
        <w:t>（3）综合面试（占综合考核总成绩</w:t>
      </w:r>
      <w:r w:rsidR="000E243F">
        <w:rPr>
          <w:rFonts w:ascii="仿宋" w:hAnsi="仿宋" w:cs="仿宋" w:hint="eastAsia"/>
        </w:rPr>
        <w:t>4</w:t>
      </w:r>
      <w:r>
        <w:rPr>
          <w:rFonts w:ascii="仿宋" w:hAnsi="仿宋" w:cs="仿宋" w:hint="eastAsia"/>
        </w:rPr>
        <w:t>0%）：主要对考生的科研潜质、创新能力、外国语应用能力、综合素质、实践能力等方面进行考查。考生围绕硕士阶段的工作和博士阶段的研究计划作15分钟介绍（采用PPT）。考核专家对</w:t>
      </w:r>
      <w:r>
        <w:rPr>
          <w:rFonts w:ascii="仿宋" w:hAnsi="仿宋" w:cs="仿宋" w:hint="eastAsia"/>
          <w:color w:val="000000" w:themeColor="text1"/>
        </w:rPr>
        <w:t>考生的综合素质进行全面考察，实行无记名打分。</w:t>
      </w:r>
    </w:p>
    <w:p w:rsidR="00AB75F3" w:rsidRDefault="00510821">
      <w:pPr>
        <w:spacing w:line="560" w:lineRule="exact"/>
        <w:ind w:firstLine="560"/>
        <w:rPr>
          <w:rFonts w:ascii="仿宋" w:hAnsi="仿宋" w:cs="仿宋"/>
          <w:color w:val="000000" w:themeColor="text1"/>
        </w:rPr>
      </w:pPr>
      <w:r>
        <w:rPr>
          <w:rFonts w:ascii="仿宋" w:hAnsi="仿宋" w:cs="仿宋" w:hint="eastAsia"/>
          <w:color w:val="000000" w:themeColor="text1"/>
        </w:rPr>
        <w:t>综合考核各组成部分均按照百分制给出，综合考核成绩=材料评议</w:t>
      </w:r>
      <w:r>
        <w:rPr>
          <w:color w:val="000000" w:themeColor="text1"/>
        </w:rPr>
        <w:t>×</w:t>
      </w:r>
      <w:r>
        <w:rPr>
          <w:rFonts w:ascii="仿宋" w:hAnsi="仿宋" w:cs="仿宋" w:hint="eastAsia"/>
          <w:color w:val="000000" w:themeColor="text1"/>
        </w:rPr>
        <w:t>（</w:t>
      </w:r>
      <w:r w:rsidR="000E243F">
        <w:rPr>
          <w:rFonts w:ascii="仿宋" w:hAnsi="仿宋" w:cs="仿宋" w:hint="eastAsia"/>
          <w:color w:val="000000" w:themeColor="text1"/>
        </w:rPr>
        <w:t>3</w:t>
      </w:r>
      <w:r>
        <w:rPr>
          <w:rFonts w:ascii="仿宋" w:hAnsi="仿宋" w:cs="仿宋" w:hint="eastAsia"/>
          <w:color w:val="000000" w:themeColor="text1"/>
        </w:rPr>
        <w:t>0%）+专业考核</w:t>
      </w:r>
      <w:r>
        <w:rPr>
          <w:color w:val="000000" w:themeColor="text1"/>
        </w:rPr>
        <w:t>×</w:t>
      </w:r>
      <w:r>
        <w:rPr>
          <w:rFonts w:ascii="仿宋" w:hAnsi="仿宋" w:cs="仿宋" w:hint="eastAsia"/>
          <w:color w:val="000000" w:themeColor="text1"/>
        </w:rPr>
        <w:t>（</w:t>
      </w:r>
      <w:r w:rsidR="00DA60E3">
        <w:rPr>
          <w:rFonts w:ascii="仿宋" w:hAnsi="仿宋" w:cs="仿宋" w:hint="eastAsia"/>
          <w:color w:val="000000" w:themeColor="text1"/>
        </w:rPr>
        <w:t>3</w:t>
      </w:r>
      <w:r>
        <w:rPr>
          <w:rFonts w:ascii="仿宋" w:hAnsi="仿宋" w:cs="仿宋" w:hint="eastAsia"/>
          <w:color w:val="000000" w:themeColor="text1"/>
        </w:rPr>
        <w:t>0%）+综合面试</w:t>
      </w:r>
      <w:r>
        <w:rPr>
          <w:color w:val="000000" w:themeColor="text1"/>
        </w:rPr>
        <w:t>×</w:t>
      </w:r>
      <w:r>
        <w:rPr>
          <w:rFonts w:hint="eastAsia"/>
          <w:color w:val="000000" w:themeColor="text1"/>
        </w:rPr>
        <w:t>（</w:t>
      </w:r>
      <w:r w:rsidR="000E243F">
        <w:rPr>
          <w:rFonts w:ascii="仿宋" w:hAnsi="仿宋" w:cs="仿宋" w:hint="eastAsia"/>
          <w:color w:val="000000" w:themeColor="text1"/>
        </w:rPr>
        <w:t>4</w:t>
      </w:r>
      <w:r>
        <w:rPr>
          <w:rFonts w:ascii="仿宋" w:hAnsi="仿宋" w:cs="仿宋" w:hint="eastAsia"/>
          <w:color w:val="000000" w:themeColor="text1"/>
        </w:rPr>
        <w:t>0%</w:t>
      </w:r>
      <w:r>
        <w:rPr>
          <w:rFonts w:hint="eastAsia"/>
          <w:color w:val="000000" w:themeColor="text1"/>
        </w:rPr>
        <w:t>）</w:t>
      </w:r>
      <w:r>
        <w:rPr>
          <w:rFonts w:ascii="仿宋" w:hAnsi="仿宋" w:cs="仿宋" w:hint="eastAsia"/>
          <w:color w:val="000000" w:themeColor="text1"/>
        </w:rPr>
        <w:t>，综合考核成绩于考核结束后3日内在本学院网站上公示。</w:t>
      </w:r>
    </w:p>
    <w:p w:rsidR="00AB75F3" w:rsidRDefault="00510821">
      <w:pPr>
        <w:spacing w:line="560" w:lineRule="exact"/>
        <w:ind w:firstLine="560"/>
        <w:rPr>
          <w:rFonts w:ascii="仿宋" w:hAnsi="仿宋" w:cs="仿宋"/>
        </w:rPr>
      </w:pPr>
      <w:r>
        <w:rPr>
          <w:rFonts w:ascii="仿宋" w:hAnsi="仿宋" w:cs="仿宋" w:hint="eastAsia"/>
        </w:rPr>
        <w:t>学院将根据综合考核成绩排名，结合当年招生名额、拟报考导师的意见等，确定并上报拟录取名单。</w:t>
      </w:r>
    </w:p>
    <w:p w:rsidR="00AB75F3" w:rsidRDefault="00510821">
      <w:pPr>
        <w:spacing w:line="560" w:lineRule="exact"/>
        <w:ind w:firstLine="560"/>
        <w:rPr>
          <w:rFonts w:ascii="仿宋" w:hAnsi="仿宋" w:cs="仿宋"/>
        </w:rPr>
      </w:pPr>
      <w:r>
        <w:rPr>
          <w:rFonts w:ascii="仿宋" w:hAnsi="仿宋" w:cs="仿宋" w:hint="eastAsia"/>
        </w:rPr>
        <w:t>综合考核全程录音录像，学院将留存三年备查。</w:t>
      </w:r>
    </w:p>
    <w:p w:rsidR="00AB75F3" w:rsidRDefault="00510821">
      <w:pPr>
        <w:spacing w:line="560" w:lineRule="exact"/>
        <w:ind w:firstLineChars="0" w:firstLine="0"/>
        <w:rPr>
          <w:rFonts w:ascii="仿宋" w:hAnsi="仿宋" w:cs="仿宋"/>
        </w:rPr>
      </w:pPr>
      <w:r>
        <w:rPr>
          <w:rFonts w:ascii="仿宋" w:hAnsi="仿宋" w:cs="仿宋" w:hint="eastAsia"/>
          <w:b/>
          <w:bCs/>
        </w:rPr>
        <w:t>八、录取</w:t>
      </w:r>
    </w:p>
    <w:p w:rsidR="00AB75F3" w:rsidRDefault="00DA60E3">
      <w:pPr>
        <w:spacing w:line="560" w:lineRule="exact"/>
        <w:ind w:firstLine="560"/>
        <w:rPr>
          <w:rFonts w:ascii="仿宋" w:hAnsi="仿宋" w:cs="仿宋"/>
        </w:rPr>
      </w:pPr>
      <w:r>
        <w:rPr>
          <w:rFonts w:ascii="仿宋" w:hAnsi="仿宋" w:cs="仿宋" w:hint="eastAsia"/>
        </w:rPr>
        <w:t>1</w:t>
      </w:r>
      <w:r w:rsidR="00510821">
        <w:rPr>
          <w:rFonts w:ascii="仿宋" w:hAnsi="仿宋" w:cs="仿宋" w:hint="eastAsia"/>
        </w:rPr>
        <w:t>.考生报考的导师当年要有招生资格并且有招生指标，在此基础</w:t>
      </w:r>
      <w:r w:rsidR="00510821">
        <w:rPr>
          <w:rFonts w:ascii="仿宋" w:hAnsi="仿宋" w:cs="仿宋" w:hint="eastAsia"/>
        </w:rPr>
        <w:lastRenderedPageBreak/>
        <w:t>上，按考核总成绩高低顺序进行导师与学生互选，最终确定拟录取名单。</w:t>
      </w:r>
    </w:p>
    <w:p w:rsidR="00AB75F3" w:rsidRDefault="00510821">
      <w:pPr>
        <w:spacing w:line="560" w:lineRule="exact"/>
        <w:ind w:firstLine="560"/>
        <w:rPr>
          <w:rFonts w:ascii="仿宋" w:hAnsi="仿宋" w:cs="仿宋"/>
        </w:rPr>
      </w:pPr>
      <w:r>
        <w:rPr>
          <w:rFonts w:ascii="Times New Roman" w:hAnsi="Times New Roman" w:cs="Times New Roman"/>
        </w:rPr>
        <w:t>①</w:t>
      </w:r>
      <w:r>
        <w:rPr>
          <w:rFonts w:ascii="仿宋" w:hAnsi="仿宋" w:cs="仿宋" w:hint="eastAsia"/>
        </w:rPr>
        <w:t>上线人数超过导师可招生指标，按考生综合考核成绩高低次序询问导师意愿，由导师确定录取人选；</w:t>
      </w:r>
    </w:p>
    <w:p w:rsidR="00AB75F3" w:rsidRDefault="00510821">
      <w:pPr>
        <w:spacing w:line="560" w:lineRule="exact"/>
        <w:ind w:firstLine="560"/>
        <w:rPr>
          <w:rFonts w:ascii="仿宋" w:hAnsi="仿宋" w:cs="仿宋"/>
        </w:rPr>
      </w:pPr>
      <w:r>
        <w:rPr>
          <w:rFonts w:ascii="Times New Roman" w:hAnsi="Times New Roman" w:cs="Times New Roman"/>
        </w:rPr>
        <w:t>②</w:t>
      </w:r>
      <w:r>
        <w:rPr>
          <w:rFonts w:ascii="仿宋" w:hAnsi="仿宋" w:cs="仿宋" w:hint="eastAsia"/>
        </w:rPr>
        <w:t>上线人数少于导师招生指标，按考生综合考核成绩高低次序进行师生互选，由双方确定录取结果；</w:t>
      </w:r>
    </w:p>
    <w:p w:rsidR="00AB75F3" w:rsidRDefault="00510821">
      <w:pPr>
        <w:spacing w:line="560" w:lineRule="exact"/>
        <w:ind w:firstLine="560"/>
        <w:rPr>
          <w:rFonts w:ascii="仿宋" w:hAnsi="仿宋" w:cs="仿宋"/>
        </w:rPr>
      </w:pPr>
      <w:r>
        <w:rPr>
          <w:rFonts w:ascii="Times New Roman" w:hAnsi="Times New Roman" w:cs="Times New Roman"/>
        </w:rPr>
        <w:t>③</w:t>
      </w:r>
      <w:r>
        <w:rPr>
          <w:rFonts w:ascii="仿宋" w:hAnsi="仿宋" w:cs="仿宋" w:hint="eastAsia"/>
        </w:rPr>
        <w:t>报考导师招生指标已录满，考生可以申请调剂其他导师；</w:t>
      </w:r>
    </w:p>
    <w:p w:rsidR="00AB75F3" w:rsidRDefault="00510821">
      <w:pPr>
        <w:spacing w:line="560" w:lineRule="exact"/>
        <w:ind w:firstLine="560"/>
        <w:rPr>
          <w:rFonts w:ascii="仿宋" w:hAnsi="仿宋" w:cs="仿宋"/>
        </w:rPr>
      </w:pPr>
      <w:r>
        <w:rPr>
          <w:rFonts w:ascii="仿宋" w:hAnsi="仿宋" w:cs="仿宋" w:hint="eastAsia"/>
        </w:rPr>
        <w:t>④拟录取名单中如有考生放弃，导师可按综合考核成绩高低依次候补互选。</w:t>
      </w:r>
    </w:p>
    <w:p w:rsidR="00AB75F3" w:rsidRDefault="00510821">
      <w:pPr>
        <w:spacing w:line="560" w:lineRule="exact"/>
        <w:ind w:firstLineChars="0" w:firstLine="0"/>
        <w:rPr>
          <w:rFonts w:ascii="仿宋" w:hAnsi="仿宋" w:cs="仿宋"/>
          <w:b/>
          <w:bCs/>
        </w:rPr>
      </w:pPr>
      <w:r>
        <w:rPr>
          <w:rFonts w:ascii="仿宋" w:hAnsi="仿宋" w:cs="仿宋" w:hint="eastAsia"/>
          <w:b/>
          <w:bCs/>
        </w:rPr>
        <w:t>九、体检</w:t>
      </w:r>
    </w:p>
    <w:p w:rsidR="00AB75F3" w:rsidRDefault="00510821">
      <w:pPr>
        <w:spacing w:line="560" w:lineRule="exact"/>
        <w:ind w:firstLine="560"/>
        <w:rPr>
          <w:rFonts w:ascii="仿宋" w:hAnsi="仿宋" w:cs="仿宋"/>
          <w:b/>
          <w:bCs/>
          <w:color w:val="0070C0"/>
        </w:rPr>
      </w:pPr>
      <w:r>
        <w:rPr>
          <w:rFonts w:ascii="仿宋" w:hAnsi="仿宋" w:cs="仿宋" w:hint="eastAsia"/>
        </w:rPr>
        <w:t>考生在拟录取后进行体检。体检标准参照教育部、卫生部、中国残联制定的《普通高等学校招生体检工作指导意见》（教学〔2003〕3号），未达到体检要求的，取消录取资格。</w:t>
      </w:r>
    </w:p>
    <w:p w:rsidR="00AB75F3" w:rsidRDefault="00510821">
      <w:pPr>
        <w:spacing w:line="560" w:lineRule="exact"/>
        <w:ind w:firstLineChars="0" w:firstLine="0"/>
        <w:rPr>
          <w:rFonts w:ascii="仿宋" w:hAnsi="仿宋" w:cs="仿宋"/>
          <w:b/>
          <w:bCs/>
        </w:rPr>
      </w:pPr>
      <w:r>
        <w:rPr>
          <w:rFonts w:ascii="仿宋" w:hAnsi="仿宋" w:cs="仿宋" w:hint="eastAsia"/>
          <w:b/>
          <w:bCs/>
        </w:rPr>
        <w:t>十、拟录取名单审核与公示</w:t>
      </w:r>
    </w:p>
    <w:p w:rsidR="00AB75F3" w:rsidRDefault="00510821">
      <w:pPr>
        <w:spacing w:line="560" w:lineRule="exact"/>
        <w:ind w:firstLine="560"/>
        <w:rPr>
          <w:rFonts w:ascii="仿宋" w:hAnsi="仿宋" w:cs="仿宋"/>
        </w:rPr>
      </w:pPr>
      <w:r>
        <w:rPr>
          <w:rFonts w:ascii="仿宋" w:hAnsi="仿宋" w:cs="仿宋" w:hint="eastAsia"/>
        </w:rPr>
        <w:t>学校研究生招生工作领导小组对各单位拟录取名单进行审核，审核通过后，学校在贵州大学研究生院在网站上（</w:t>
      </w:r>
      <w:r>
        <w:rPr>
          <w:rFonts w:ascii="Times New Roman" w:hAnsi="Times New Roman" w:cs="Times New Roman"/>
        </w:rPr>
        <w:t>http://gs.gzu.edu.cn/</w:t>
      </w:r>
      <w:r>
        <w:rPr>
          <w:rFonts w:ascii="仿宋" w:hAnsi="仿宋" w:cs="仿宋" w:hint="eastAsia"/>
        </w:rPr>
        <w:t>）公示“申请-考核”制博士研究生拟录取名单，公示期为10个工作日。</w:t>
      </w:r>
    </w:p>
    <w:p w:rsidR="00AB75F3" w:rsidRDefault="00AB75F3">
      <w:pPr>
        <w:ind w:firstLineChars="0" w:firstLine="0"/>
        <w:rPr>
          <w:rFonts w:ascii="仿宋" w:hAnsi="仿宋" w:cs="仿宋"/>
          <w:sz w:val="24"/>
          <w:szCs w:val="24"/>
        </w:rPr>
      </w:pPr>
    </w:p>
    <w:p w:rsidR="00AB75F3" w:rsidRDefault="00510821">
      <w:pPr>
        <w:spacing w:line="560" w:lineRule="exact"/>
        <w:ind w:firstLine="480"/>
        <w:rPr>
          <w:rFonts w:ascii="仿宋" w:hAnsi="仿宋" w:cs="仿宋"/>
        </w:rPr>
      </w:pPr>
      <w:r>
        <w:rPr>
          <w:rFonts w:ascii="仿宋" w:hAnsi="仿宋" w:cs="仿宋" w:hint="eastAsia"/>
          <w:sz w:val="24"/>
          <w:szCs w:val="24"/>
        </w:rPr>
        <w:t xml:space="preserve">                                          </w:t>
      </w:r>
      <w:r>
        <w:rPr>
          <w:rFonts w:ascii="仿宋" w:hAnsi="仿宋" w:cs="仿宋" w:hint="eastAsia"/>
        </w:rPr>
        <w:t>贵州大学电气工程学院</w:t>
      </w:r>
    </w:p>
    <w:p w:rsidR="00AB75F3" w:rsidRDefault="00510821">
      <w:pPr>
        <w:spacing w:line="560" w:lineRule="exact"/>
        <w:ind w:firstLine="560"/>
        <w:rPr>
          <w:rFonts w:ascii="仿宋" w:hAnsi="仿宋" w:cs="仿宋"/>
        </w:rPr>
      </w:pPr>
      <w:r>
        <w:rPr>
          <w:rFonts w:ascii="仿宋" w:hAnsi="仿宋" w:cs="仿宋" w:hint="eastAsia"/>
        </w:rPr>
        <w:t xml:space="preserve">                                   </w:t>
      </w:r>
      <w:r w:rsidR="007B6EE8">
        <w:rPr>
          <w:rFonts w:ascii="仿宋" w:hAnsi="仿宋" w:cs="仿宋" w:hint="eastAsia"/>
        </w:rPr>
        <w:t xml:space="preserve">   </w:t>
      </w:r>
      <w:r>
        <w:rPr>
          <w:rFonts w:ascii="仿宋" w:hAnsi="仿宋" w:cs="仿宋" w:hint="eastAsia"/>
        </w:rPr>
        <w:t xml:space="preserve"> 202</w:t>
      </w:r>
      <w:r w:rsidR="00761D15">
        <w:rPr>
          <w:rFonts w:ascii="仿宋" w:hAnsi="仿宋" w:cs="仿宋" w:hint="eastAsia"/>
        </w:rPr>
        <w:t>2</w:t>
      </w:r>
      <w:r>
        <w:rPr>
          <w:rFonts w:ascii="仿宋" w:hAnsi="仿宋" w:cs="仿宋" w:hint="eastAsia"/>
        </w:rPr>
        <w:t>年</w:t>
      </w:r>
      <w:r w:rsidR="00761D15">
        <w:rPr>
          <w:rFonts w:ascii="仿宋" w:hAnsi="仿宋" w:cs="仿宋" w:hint="eastAsia"/>
        </w:rPr>
        <w:t>3</w:t>
      </w:r>
      <w:r>
        <w:rPr>
          <w:rFonts w:ascii="仿宋" w:hAnsi="仿宋" w:cs="仿宋" w:hint="eastAsia"/>
        </w:rPr>
        <w:t>月</w:t>
      </w:r>
      <w:r w:rsidR="00756223">
        <w:rPr>
          <w:rFonts w:ascii="仿宋" w:hAnsi="仿宋" w:cs="仿宋" w:hint="eastAsia"/>
        </w:rPr>
        <w:t>1</w:t>
      </w:r>
      <w:r w:rsidR="00FC07CA">
        <w:rPr>
          <w:rFonts w:ascii="仿宋" w:hAnsi="仿宋" w:cs="仿宋" w:hint="eastAsia"/>
        </w:rPr>
        <w:t>7</w:t>
      </w:r>
      <w:r>
        <w:rPr>
          <w:rFonts w:ascii="仿宋" w:hAnsi="仿宋" w:cs="仿宋" w:hint="eastAsia"/>
        </w:rPr>
        <w:t>日</w:t>
      </w:r>
      <w:bookmarkStart w:id="0" w:name="_GoBack"/>
      <w:bookmarkEnd w:id="0"/>
    </w:p>
    <w:p w:rsidR="00313DFD" w:rsidRDefault="00313DFD">
      <w:pPr>
        <w:spacing w:line="560" w:lineRule="exact"/>
        <w:ind w:firstLine="560"/>
        <w:rPr>
          <w:rFonts w:ascii="仿宋" w:hAnsi="仿宋" w:cs="仿宋"/>
        </w:rPr>
      </w:pPr>
    </w:p>
    <w:p w:rsidR="00313DFD" w:rsidRDefault="00313DFD">
      <w:pPr>
        <w:spacing w:line="560" w:lineRule="exact"/>
        <w:ind w:firstLine="560"/>
        <w:rPr>
          <w:rFonts w:ascii="仿宋" w:hAnsi="仿宋" w:cs="仿宋"/>
        </w:rPr>
      </w:pPr>
    </w:p>
    <w:p w:rsidR="00313DFD" w:rsidRDefault="00313DFD">
      <w:pPr>
        <w:spacing w:line="560" w:lineRule="exact"/>
        <w:ind w:firstLine="560"/>
        <w:rPr>
          <w:rFonts w:ascii="仿宋" w:hAnsi="仿宋" w:cs="仿宋"/>
        </w:rPr>
      </w:pPr>
    </w:p>
    <w:p w:rsidR="00313DFD" w:rsidRDefault="00313DFD">
      <w:pPr>
        <w:spacing w:line="560" w:lineRule="exact"/>
        <w:ind w:firstLine="560"/>
        <w:rPr>
          <w:rFonts w:ascii="仿宋" w:hAnsi="仿宋" w:cs="仿宋"/>
        </w:rPr>
      </w:pPr>
    </w:p>
    <w:p w:rsidR="00313DFD" w:rsidRPr="00B01411" w:rsidRDefault="00313DFD">
      <w:pPr>
        <w:spacing w:line="560" w:lineRule="exact"/>
        <w:ind w:firstLine="560"/>
        <w:rPr>
          <w:rFonts w:ascii="仿宋" w:hAnsi="仿宋" w:cs="仿宋"/>
        </w:rPr>
      </w:pPr>
    </w:p>
    <w:p w:rsidR="00313DFD" w:rsidRPr="00A767AD" w:rsidRDefault="00313DFD" w:rsidP="00A767AD">
      <w:pPr>
        <w:spacing w:line="560" w:lineRule="exact"/>
        <w:ind w:firstLineChars="0" w:firstLine="0"/>
        <w:rPr>
          <w:rFonts w:ascii="仿宋" w:hAnsi="仿宋" w:cs="仿宋"/>
        </w:rPr>
      </w:pPr>
    </w:p>
    <w:p w:rsidR="00313DFD" w:rsidRDefault="00313DFD" w:rsidP="00313DFD">
      <w:pPr>
        <w:widowControl/>
        <w:spacing w:afterLines="50" w:after="156" w:line="500" w:lineRule="exact"/>
        <w:ind w:firstLineChars="0" w:firstLine="0"/>
        <w:jc w:val="center"/>
      </w:pPr>
      <w:r>
        <w:rPr>
          <w:rFonts w:ascii="仿宋" w:hAnsi="仿宋" w:cs="仿宋" w:hint="eastAsia"/>
          <w:sz w:val="32"/>
          <w:szCs w:val="32"/>
          <w:lang w:bidi="ar"/>
        </w:rPr>
        <w:t>附件1：</w:t>
      </w:r>
      <w:r>
        <w:rPr>
          <w:rFonts w:ascii="仿宋" w:hAnsi="仿宋" w:cs="仿宋" w:hint="eastAsia"/>
          <w:b/>
          <w:sz w:val="32"/>
          <w:szCs w:val="32"/>
          <w:lang w:bidi="ar"/>
        </w:rPr>
        <w:t>电气工程学院博士招生科研积分的计算方法与标准</w:t>
      </w:r>
    </w:p>
    <w:p w:rsidR="00313DFD" w:rsidRDefault="00313DFD" w:rsidP="00313DFD">
      <w:pPr>
        <w:spacing w:line="560" w:lineRule="exact"/>
        <w:ind w:firstLineChars="0" w:firstLine="0"/>
        <w:jc w:val="center"/>
        <w:rPr>
          <w:rFonts w:ascii="仿宋" w:hAnsi="仿宋" w:cs="仿宋"/>
          <w:b/>
          <w:bCs/>
          <w:sz w:val="32"/>
          <w:szCs w:val="32"/>
        </w:rPr>
      </w:pPr>
      <w:r>
        <w:rPr>
          <w:rFonts w:ascii="仿宋" w:hAnsi="仿宋" w:cs="仿宋" w:hint="eastAsia"/>
          <w:b/>
          <w:bCs/>
          <w:sz w:val="32"/>
          <w:szCs w:val="32"/>
        </w:rPr>
        <w:t>（一）科研项目类记分表</w:t>
      </w:r>
    </w:p>
    <w:tbl>
      <w:tblPr>
        <w:tblW w:w="80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0"/>
        <w:gridCol w:w="975"/>
        <w:gridCol w:w="705"/>
        <w:gridCol w:w="585"/>
        <w:gridCol w:w="540"/>
        <w:gridCol w:w="587"/>
        <w:gridCol w:w="13"/>
      </w:tblGrid>
      <w:tr w:rsidR="00313DFD" w:rsidTr="00313DFD">
        <w:trPr>
          <w:gridAfter w:val="1"/>
          <w:wAfter w:w="13" w:type="dxa"/>
          <w:cantSplit/>
          <w:trHeight w:val="180"/>
        </w:trPr>
        <w:tc>
          <w:tcPr>
            <w:tcW w:w="4690" w:type="dxa"/>
            <w:vMerge w:val="restart"/>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项目类别</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项目记分标准</w:t>
            </w:r>
          </w:p>
        </w:tc>
        <w:tc>
          <w:tcPr>
            <w:tcW w:w="2417" w:type="dxa"/>
            <w:gridSpan w:val="4"/>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排名记分标准</w:t>
            </w:r>
          </w:p>
        </w:tc>
      </w:tr>
      <w:tr w:rsidR="00313DFD" w:rsidTr="00313DFD">
        <w:trPr>
          <w:cantSplit/>
          <w:trHeight w:val="435"/>
        </w:trPr>
        <w:tc>
          <w:tcPr>
            <w:tcW w:w="4690" w:type="dxa"/>
            <w:vMerge/>
            <w:tcBorders>
              <w:top w:val="single" w:sz="4" w:space="0" w:color="auto"/>
              <w:left w:val="single" w:sz="4" w:space="0" w:color="auto"/>
              <w:bottom w:val="single" w:sz="4" w:space="0" w:color="auto"/>
              <w:right w:val="single" w:sz="4" w:space="0" w:color="auto"/>
            </w:tcBorders>
            <w:vAlign w:val="center"/>
            <w:hideMark/>
          </w:tcPr>
          <w:p w:rsidR="00313DFD" w:rsidRDefault="00313DFD">
            <w:pPr>
              <w:widowControl/>
              <w:ind w:firstLineChars="0" w:firstLine="0"/>
              <w:rPr>
                <w:rFonts w:ascii="仿宋" w:hAnsi="仿宋" w:cs="仿宋"/>
                <w:kern w:val="2"/>
                <w:sz w:val="32"/>
                <w:szCs w:val="32"/>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313DFD" w:rsidRDefault="00313DFD">
            <w:pPr>
              <w:widowControl/>
              <w:ind w:firstLineChars="0" w:firstLine="0"/>
              <w:rPr>
                <w:rFonts w:ascii="仿宋" w:hAnsi="仿宋" w:cs="仿宋"/>
                <w:kern w:val="2"/>
                <w:sz w:val="32"/>
                <w:szCs w:val="32"/>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w:t>
            </w:r>
          </w:p>
        </w:tc>
        <w:tc>
          <w:tcPr>
            <w:tcW w:w="58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2</w:t>
            </w:r>
          </w:p>
        </w:tc>
        <w:tc>
          <w:tcPr>
            <w:tcW w:w="54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3</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4</w:t>
            </w:r>
          </w:p>
        </w:tc>
      </w:tr>
      <w:tr w:rsidR="00313DFD" w:rsidTr="00313DFD">
        <w:trPr>
          <w:trHeight w:val="433"/>
        </w:trPr>
        <w:tc>
          <w:tcPr>
            <w:tcW w:w="469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rPr>
            </w:pPr>
            <w:r>
              <w:rPr>
                <w:rFonts w:ascii="仿宋" w:hAnsi="仿宋" w:cs="仿宋" w:hint="eastAsia"/>
              </w:rPr>
              <w:t>国家重大专项、国家重大研发计划、国家自然科学基金重点项目、国家“973”项目、国家科技支撑计划、国家“863”项目（主持）</w:t>
            </w:r>
          </w:p>
        </w:tc>
        <w:tc>
          <w:tcPr>
            <w:tcW w:w="97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200</w:t>
            </w:r>
          </w:p>
        </w:tc>
        <w:tc>
          <w:tcPr>
            <w:tcW w:w="70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150</w:t>
            </w:r>
          </w:p>
        </w:tc>
        <w:tc>
          <w:tcPr>
            <w:tcW w:w="58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20</w:t>
            </w:r>
          </w:p>
        </w:tc>
        <w:tc>
          <w:tcPr>
            <w:tcW w:w="54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15</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w:t>
            </w:r>
          </w:p>
        </w:tc>
      </w:tr>
      <w:tr w:rsidR="00313DFD" w:rsidTr="00313DFD">
        <w:tc>
          <w:tcPr>
            <w:tcW w:w="469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rPr>
            </w:pPr>
            <w:r>
              <w:rPr>
                <w:rFonts w:ascii="仿宋" w:hAnsi="仿宋" w:cs="仿宋" w:hint="eastAsia"/>
              </w:rPr>
              <w:t>国家重大专项子课题、国家重大研发计划课题、国家“973”课题、国家科技支撑计划课题、国家“863”课题（主持）</w:t>
            </w:r>
          </w:p>
        </w:tc>
        <w:tc>
          <w:tcPr>
            <w:tcW w:w="97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150</w:t>
            </w:r>
          </w:p>
        </w:tc>
        <w:tc>
          <w:tcPr>
            <w:tcW w:w="70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120</w:t>
            </w:r>
          </w:p>
        </w:tc>
        <w:tc>
          <w:tcPr>
            <w:tcW w:w="58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5</w:t>
            </w:r>
          </w:p>
        </w:tc>
      </w:tr>
      <w:tr w:rsidR="00313DFD" w:rsidTr="00313DFD">
        <w:trPr>
          <w:trHeight w:val="289"/>
        </w:trPr>
        <w:tc>
          <w:tcPr>
            <w:tcW w:w="469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0"/>
                <w:szCs w:val="30"/>
              </w:rPr>
            </w:pPr>
            <w:r>
              <w:rPr>
                <w:rFonts w:ascii="仿宋" w:hAnsi="仿宋" w:cs="仿宋" w:hint="eastAsia"/>
                <w:sz w:val="30"/>
                <w:szCs w:val="30"/>
              </w:rPr>
              <w:t>国家自然科学基金</w:t>
            </w:r>
          </w:p>
        </w:tc>
        <w:tc>
          <w:tcPr>
            <w:tcW w:w="97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100</w:t>
            </w:r>
          </w:p>
        </w:tc>
        <w:tc>
          <w:tcPr>
            <w:tcW w:w="70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75</w:t>
            </w:r>
          </w:p>
        </w:tc>
        <w:tc>
          <w:tcPr>
            <w:tcW w:w="58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0</w:t>
            </w:r>
          </w:p>
        </w:tc>
      </w:tr>
      <w:tr w:rsidR="00313DFD" w:rsidTr="00313DFD">
        <w:trPr>
          <w:trHeight w:val="289"/>
        </w:trPr>
        <w:tc>
          <w:tcPr>
            <w:tcW w:w="469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0"/>
                <w:szCs w:val="30"/>
              </w:rPr>
            </w:pPr>
            <w:r>
              <w:rPr>
                <w:rFonts w:ascii="仿宋" w:hAnsi="仿宋" w:cs="仿宋" w:hint="eastAsia"/>
                <w:sz w:val="30"/>
                <w:szCs w:val="30"/>
              </w:rPr>
              <w:t>国家科技部各类项目</w:t>
            </w:r>
          </w:p>
        </w:tc>
        <w:tc>
          <w:tcPr>
            <w:tcW w:w="97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100</w:t>
            </w:r>
          </w:p>
        </w:tc>
        <w:tc>
          <w:tcPr>
            <w:tcW w:w="70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60</w:t>
            </w:r>
          </w:p>
        </w:tc>
        <w:tc>
          <w:tcPr>
            <w:tcW w:w="58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20</w:t>
            </w:r>
          </w:p>
        </w:tc>
        <w:tc>
          <w:tcPr>
            <w:tcW w:w="54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5</w:t>
            </w:r>
          </w:p>
        </w:tc>
      </w:tr>
      <w:tr w:rsidR="00313DFD" w:rsidTr="00313DFD">
        <w:trPr>
          <w:trHeight w:val="289"/>
        </w:trPr>
        <w:tc>
          <w:tcPr>
            <w:tcW w:w="469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0"/>
                <w:szCs w:val="30"/>
              </w:rPr>
            </w:pPr>
            <w:r>
              <w:rPr>
                <w:rFonts w:ascii="仿宋" w:hAnsi="仿宋" w:cs="仿宋" w:hint="eastAsia"/>
                <w:sz w:val="30"/>
                <w:szCs w:val="30"/>
              </w:rPr>
              <w:t>国家产业化项目</w:t>
            </w:r>
          </w:p>
        </w:tc>
        <w:tc>
          <w:tcPr>
            <w:tcW w:w="97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100</w:t>
            </w:r>
          </w:p>
        </w:tc>
        <w:tc>
          <w:tcPr>
            <w:tcW w:w="70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60</w:t>
            </w:r>
          </w:p>
        </w:tc>
        <w:tc>
          <w:tcPr>
            <w:tcW w:w="58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20</w:t>
            </w:r>
          </w:p>
        </w:tc>
        <w:tc>
          <w:tcPr>
            <w:tcW w:w="54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5</w:t>
            </w:r>
          </w:p>
        </w:tc>
      </w:tr>
      <w:tr w:rsidR="00313DFD" w:rsidTr="00313DFD">
        <w:trPr>
          <w:trHeight w:val="289"/>
        </w:trPr>
        <w:tc>
          <w:tcPr>
            <w:tcW w:w="469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0"/>
                <w:szCs w:val="30"/>
              </w:rPr>
            </w:pPr>
            <w:r>
              <w:rPr>
                <w:rFonts w:ascii="仿宋" w:hAnsi="仿宋" w:cs="仿宋" w:hint="eastAsia"/>
                <w:sz w:val="30"/>
                <w:szCs w:val="30"/>
              </w:rPr>
              <w:t>国家有关部委项目</w:t>
            </w:r>
          </w:p>
        </w:tc>
        <w:tc>
          <w:tcPr>
            <w:tcW w:w="97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80</w:t>
            </w:r>
          </w:p>
        </w:tc>
        <w:tc>
          <w:tcPr>
            <w:tcW w:w="70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45</w:t>
            </w:r>
          </w:p>
        </w:tc>
        <w:tc>
          <w:tcPr>
            <w:tcW w:w="58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5</w:t>
            </w:r>
          </w:p>
        </w:tc>
      </w:tr>
      <w:tr w:rsidR="00313DFD" w:rsidTr="00313DFD">
        <w:trPr>
          <w:trHeight w:val="289"/>
        </w:trPr>
        <w:tc>
          <w:tcPr>
            <w:tcW w:w="469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0"/>
                <w:szCs w:val="30"/>
              </w:rPr>
            </w:pPr>
            <w:r>
              <w:rPr>
                <w:rFonts w:ascii="仿宋" w:hAnsi="仿宋" w:cs="仿宋" w:hint="eastAsia"/>
                <w:sz w:val="30"/>
                <w:szCs w:val="30"/>
              </w:rPr>
              <w:t>省级重大（重点）项目</w:t>
            </w:r>
          </w:p>
        </w:tc>
        <w:tc>
          <w:tcPr>
            <w:tcW w:w="97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90</w:t>
            </w:r>
          </w:p>
        </w:tc>
        <w:tc>
          <w:tcPr>
            <w:tcW w:w="70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50</w:t>
            </w:r>
          </w:p>
        </w:tc>
        <w:tc>
          <w:tcPr>
            <w:tcW w:w="58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20</w:t>
            </w:r>
          </w:p>
        </w:tc>
        <w:tc>
          <w:tcPr>
            <w:tcW w:w="54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5</w:t>
            </w:r>
          </w:p>
        </w:tc>
      </w:tr>
      <w:tr w:rsidR="00313DFD" w:rsidTr="00313DFD">
        <w:trPr>
          <w:trHeight w:val="289"/>
        </w:trPr>
        <w:tc>
          <w:tcPr>
            <w:tcW w:w="469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0"/>
                <w:szCs w:val="30"/>
              </w:rPr>
            </w:pPr>
            <w:r>
              <w:rPr>
                <w:rFonts w:ascii="仿宋" w:hAnsi="仿宋" w:cs="仿宋" w:hint="eastAsia"/>
                <w:sz w:val="30"/>
                <w:szCs w:val="30"/>
              </w:rPr>
              <w:t>省攻关项目</w:t>
            </w:r>
          </w:p>
        </w:tc>
        <w:tc>
          <w:tcPr>
            <w:tcW w:w="97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70</w:t>
            </w:r>
          </w:p>
        </w:tc>
        <w:tc>
          <w:tcPr>
            <w:tcW w:w="70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40</w:t>
            </w:r>
          </w:p>
        </w:tc>
        <w:tc>
          <w:tcPr>
            <w:tcW w:w="58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5</w:t>
            </w:r>
          </w:p>
        </w:tc>
      </w:tr>
      <w:tr w:rsidR="00313DFD" w:rsidTr="00313DFD">
        <w:trPr>
          <w:trHeight w:val="289"/>
        </w:trPr>
        <w:tc>
          <w:tcPr>
            <w:tcW w:w="469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0"/>
                <w:szCs w:val="30"/>
              </w:rPr>
            </w:pPr>
            <w:r>
              <w:rPr>
                <w:rFonts w:ascii="仿宋" w:hAnsi="仿宋" w:cs="仿宋" w:hint="eastAsia"/>
                <w:sz w:val="30"/>
                <w:szCs w:val="30"/>
              </w:rPr>
              <w:t>其他省级项目</w:t>
            </w:r>
          </w:p>
        </w:tc>
        <w:tc>
          <w:tcPr>
            <w:tcW w:w="97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50</w:t>
            </w:r>
          </w:p>
        </w:tc>
        <w:tc>
          <w:tcPr>
            <w:tcW w:w="70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30</w:t>
            </w:r>
          </w:p>
        </w:tc>
        <w:tc>
          <w:tcPr>
            <w:tcW w:w="585"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5</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0</w:t>
            </w:r>
          </w:p>
        </w:tc>
      </w:tr>
    </w:tbl>
    <w:p w:rsidR="00313DFD" w:rsidRDefault="00313DFD" w:rsidP="00313DFD">
      <w:pPr>
        <w:spacing w:line="500" w:lineRule="exact"/>
        <w:ind w:firstLineChars="100" w:firstLine="321"/>
        <w:jc w:val="center"/>
        <w:rPr>
          <w:rFonts w:ascii="仿宋" w:hAnsi="仿宋" w:cs="仿宋"/>
          <w:b/>
          <w:kern w:val="2"/>
          <w:sz w:val="32"/>
          <w:szCs w:val="32"/>
        </w:rPr>
      </w:pPr>
    </w:p>
    <w:p w:rsidR="00313DFD" w:rsidRDefault="00313DFD" w:rsidP="00313DFD">
      <w:pPr>
        <w:spacing w:line="500" w:lineRule="exact"/>
        <w:ind w:firstLineChars="100" w:firstLine="321"/>
        <w:jc w:val="center"/>
        <w:rPr>
          <w:rFonts w:ascii="仿宋" w:hAnsi="仿宋" w:cs="仿宋"/>
          <w:b/>
          <w:sz w:val="32"/>
          <w:szCs w:val="32"/>
        </w:rPr>
      </w:pPr>
    </w:p>
    <w:p w:rsidR="00313DFD" w:rsidRDefault="00313DFD" w:rsidP="00313DFD">
      <w:pPr>
        <w:spacing w:line="500" w:lineRule="exact"/>
        <w:ind w:firstLineChars="100" w:firstLine="321"/>
        <w:jc w:val="center"/>
        <w:rPr>
          <w:rFonts w:ascii="仿宋" w:hAnsi="仿宋" w:cs="仿宋"/>
          <w:b/>
          <w:sz w:val="32"/>
          <w:szCs w:val="32"/>
        </w:rPr>
      </w:pPr>
    </w:p>
    <w:p w:rsidR="00313DFD" w:rsidRDefault="00313DFD" w:rsidP="00313DFD">
      <w:pPr>
        <w:spacing w:line="500" w:lineRule="exact"/>
        <w:ind w:firstLineChars="100" w:firstLine="321"/>
        <w:jc w:val="center"/>
        <w:rPr>
          <w:rFonts w:ascii="仿宋" w:hAnsi="仿宋" w:cs="仿宋"/>
          <w:b/>
          <w:sz w:val="32"/>
          <w:szCs w:val="32"/>
        </w:rPr>
      </w:pPr>
      <w:r>
        <w:rPr>
          <w:rFonts w:ascii="仿宋" w:hAnsi="仿宋" w:cs="仿宋" w:hint="eastAsia"/>
          <w:b/>
          <w:sz w:val="32"/>
          <w:szCs w:val="32"/>
        </w:rPr>
        <w:t>（二）专利、成果、获奖类记分表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2368"/>
        <w:gridCol w:w="750"/>
        <w:gridCol w:w="765"/>
        <w:gridCol w:w="645"/>
        <w:gridCol w:w="540"/>
        <w:gridCol w:w="555"/>
        <w:gridCol w:w="570"/>
        <w:gridCol w:w="600"/>
      </w:tblGrid>
      <w:tr w:rsidR="00B6674B" w:rsidTr="00B6674B">
        <w:tc>
          <w:tcPr>
            <w:tcW w:w="1707"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项目</w:t>
            </w:r>
          </w:p>
        </w:tc>
        <w:tc>
          <w:tcPr>
            <w:tcW w:w="2368"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级别</w:t>
            </w:r>
          </w:p>
        </w:tc>
        <w:tc>
          <w:tcPr>
            <w:tcW w:w="75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总分</w:t>
            </w:r>
          </w:p>
        </w:tc>
        <w:tc>
          <w:tcPr>
            <w:tcW w:w="76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第一</w:t>
            </w:r>
          </w:p>
        </w:tc>
        <w:tc>
          <w:tcPr>
            <w:tcW w:w="64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第二</w:t>
            </w:r>
          </w:p>
        </w:tc>
        <w:tc>
          <w:tcPr>
            <w:tcW w:w="54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第三</w:t>
            </w:r>
          </w:p>
        </w:tc>
        <w:tc>
          <w:tcPr>
            <w:tcW w:w="55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第四</w:t>
            </w:r>
          </w:p>
        </w:tc>
        <w:tc>
          <w:tcPr>
            <w:tcW w:w="57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第五</w:t>
            </w:r>
          </w:p>
        </w:tc>
        <w:tc>
          <w:tcPr>
            <w:tcW w:w="60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第六</w:t>
            </w:r>
          </w:p>
        </w:tc>
      </w:tr>
      <w:tr w:rsidR="00B6674B" w:rsidTr="00B6674B">
        <w:trPr>
          <w:cantSplit/>
        </w:trPr>
        <w:tc>
          <w:tcPr>
            <w:tcW w:w="1707" w:type="dxa"/>
            <w:vMerge w:val="restart"/>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获奖（同1项成果按所获最高奖次记分）</w:t>
            </w:r>
          </w:p>
        </w:tc>
        <w:tc>
          <w:tcPr>
            <w:tcW w:w="2368"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国家科学技术奖一等奖</w:t>
            </w:r>
          </w:p>
        </w:tc>
        <w:tc>
          <w:tcPr>
            <w:tcW w:w="75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300</w:t>
            </w:r>
          </w:p>
        </w:tc>
        <w:tc>
          <w:tcPr>
            <w:tcW w:w="76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170</w:t>
            </w:r>
          </w:p>
        </w:tc>
        <w:tc>
          <w:tcPr>
            <w:tcW w:w="64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50</w:t>
            </w:r>
          </w:p>
        </w:tc>
        <w:tc>
          <w:tcPr>
            <w:tcW w:w="54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30</w:t>
            </w:r>
          </w:p>
        </w:tc>
        <w:tc>
          <w:tcPr>
            <w:tcW w:w="55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20</w:t>
            </w:r>
          </w:p>
        </w:tc>
        <w:tc>
          <w:tcPr>
            <w:tcW w:w="57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15</w:t>
            </w:r>
          </w:p>
        </w:tc>
        <w:tc>
          <w:tcPr>
            <w:tcW w:w="60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10</w:t>
            </w:r>
          </w:p>
        </w:tc>
      </w:tr>
      <w:tr w:rsidR="00B6674B" w:rsidTr="00B6674B">
        <w:trPr>
          <w:cantSplit/>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国家科学技术奖二等奖</w:t>
            </w:r>
          </w:p>
        </w:tc>
        <w:tc>
          <w:tcPr>
            <w:tcW w:w="75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200</w:t>
            </w:r>
          </w:p>
        </w:tc>
        <w:tc>
          <w:tcPr>
            <w:tcW w:w="76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120</w:t>
            </w:r>
          </w:p>
        </w:tc>
        <w:tc>
          <w:tcPr>
            <w:tcW w:w="64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20</w:t>
            </w:r>
          </w:p>
        </w:tc>
        <w:tc>
          <w:tcPr>
            <w:tcW w:w="55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12</w:t>
            </w:r>
          </w:p>
        </w:tc>
        <w:tc>
          <w:tcPr>
            <w:tcW w:w="57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8</w:t>
            </w:r>
          </w:p>
        </w:tc>
        <w:tc>
          <w:tcPr>
            <w:tcW w:w="60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6</w:t>
            </w:r>
          </w:p>
        </w:tc>
      </w:tr>
      <w:tr w:rsidR="00B6674B" w:rsidTr="00B6674B">
        <w:trPr>
          <w:cantSplit/>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高等学校科学研究优秀成果奖一等奖</w:t>
            </w:r>
          </w:p>
        </w:tc>
        <w:tc>
          <w:tcPr>
            <w:tcW w:w="75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160</w:t>
            </w:r>
          </w:p>
        </w:tc>
        <w:tc>
          <w:tcPr>
            <w:tcW w:w="76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90</w:t>
            </w:r>
          </w:p>
        </w:tc>
        <w:tc>
          <w:tcPr>
            <w:tcW w:w="64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30</w:t>
            </w:r>
          </w:p>
        </w:tc>
        <w:tc>
          <w:tcPr>
            <w:tcW w:w="54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15</w:t>
            </w:r>
          </w:p>
        </w:tc>
        <w:tc>
          <w:tcPr>
            <w:tcW w:w="55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10</w:t>
            </w:r>
          </w:p>
        </w:tc>
        <w:tc>
          <w:tcPr>
            <w:tcW w:w="57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7</w:t>
            </w:r>
          </w:p>
        </w:tc>
        <w:tc>
          <w:tcPr>
            <w:tcW w:w="60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5</w:t>
            </w:r>
          </w:p>
        </w:tc>
      </w:tr>
      <w:tr w:rsidR="00B6674B" w:rsidTr="00B6674B">
        <w:trPr>
          <w:cantSplit/>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高等学校科学研究优秀成果奖二等奖</w:t>
            </w:r>
          </w:p>
        </w:tc>
        <w:tc>
          <w:tcPr>
            <w:tcW w:w="75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120</w:t>
            </w:r>
          </w:p>
        </w:tc>
        <w:tc>
          <w:tcPr>
            <w:tcW w:w="76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70</w:t>
            </w:r>
          </w:p>
        </w:tc>
        <w:tc>
          <w:tcPr>
            <w:tcW w:w="64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20</w:t>
            </w:r>
          </w:p>
        </w:tc>
        <w:tc>
          <w:tcPr>
            <w:tcW w:w="54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10</w:t>
            </w:r>
          </w:p>
        </w:tc>
        <w:tc>
          <w:tcPr>
            <w:tcW w:w="55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8</w:t>
            </w:r>
          </w:p>
        </w:tc>
        <w:tc>
          <w:tcPr>
            <w:tcW w:w="57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6</w:t>
            </w:r>
          </w:p>
        </w:tc>
        <w:tc>
          <w:tcPr>
            <w:tcW w:w="60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4</w:t>
            </w:r>
          </w:p>
        </w:tc>
      </w:tr>
      <w:tr w:rsidR="00B6674B" w:rsidTr="00B6674B">
        <w:trPr>
          <w:cantSplit/>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高等学校科学研究优秀成果</w:t>
            </w:r>
            <w:proofErr w:type="gramStart"/>
            <w:r>
              <w:rPr>
                <w:rFonts w:ascii="仿宋" w:hAnsi="仿宋" w:cs="仿宋" w:hint="eastAsia"/>
                <w:sz w:val="32"/>
                <w:szCs w:val="32"/>
              </w:rPr>
              <w:t>奖青年</w:t>
            </w:r>
            <w:proofErr w:type="gramEnd"/>
            <w:r>
              <w:rPr>
                <w:rFonts w:ascii="仿宋" w:hAnsi="仿宋" w:cs="仿宋" w:hint="eastAsia"/>
                <w:sz w:val="32"/>
                <w:szCs w:val="32"/>
              </w:rPr>
              <w:t>科学奖</w:t>
            </w:r>
          </w:p>
        </w:tc>
        <w:tc>
          <w:tcPr>
            <w:tcW w:w="75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60</w:t>
            </w:r>
          </w:p>
        </w:tc>
        <w:tc>
          <w:tcPr>
            <w:tcW w:w="76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60</w:t>
            </w:r>
          </w:p>
        </w:tc>
        <w:tc>
          <w:tcPr>
            <w:tcW w:w="64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0</w:t>
            </w:r>
          </w:p>
        </w:tc>
        <w:tc>
          <w:tcPr>
            <w:tcW w:w="54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0</w:t>
            </w:r>
          </w:p>
        </w:tc>
        <w:tc>
          <w:tcPr>
            <w:tcW w:w="55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0</w:t>
            </w:r>
          </w:p>
        </w:tc>
        <w:tc>
          <w:tcPr>
            <w:tcW w:w="57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0</w:t>
            </w:r>
          </w:p>
        </w:tc>
        <w:tc>
          <w:tcPr>
            <w:tcW w:w="60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0</w:t>
            </w:r>
          </w:p>
        </w:tc>
      </w:tr>
      <w:tr w:rsidR="00B6674B" w:rsidTr="00B6674B">
        <w:trPr>
          <w:cantSplit/>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省级和其他部级科学技术一等奖</w:t>
            </w:r>
          </w:p>
        </w:tc>
        <w:tc>
          <w:tcPr>
            <w:tcW w:w="75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150</w:t>
            </w:r>
          </w:p>
        </w:tc>
        <w:tc>
          <w:tcPr>
            <w:tcW w:w="76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85</w:t>
            </w:r>
          </w:p>
        </w:tc>
        <w:tc>
          <w:tcPr>
            <w:tcW w:w="64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25</w:t>
            </w:r>
          </w:p>
        </w:tc>
        <w:tc>
          <w:tcPr>
            <w:tcW w:w="54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15</w:t>
            </w:r>
          </w:p>
        </w:tc>
        <w:tc>
          <w:tcPr>
            <w:tcW w:w="55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10</w:t>
            </w:r>
          </w:p>
        </w:tc>
        <w:tc>
          <w:tcPr>
            <w:tcW w:w="57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7</w:t>
            </w:r>
          </w:p>
        </w:tc>
        <w:tc>
          <w:tcPr>
            <w:tcW w:w="60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5</w:t>
            </w:r>
          </w:p>
        </w:tc>
      </w:tr>
      <w:tr w:rsidR="00B6674B" w:rsidTr="00B6674B">
        <w:trPr>
          <w:cantSplit/>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省级和其他部级科学技术二等奖</w:t>
            </w:r>
          </w:p>
        </w:tc>
        <w:tc>
          <w:tcPr>
            <w:tcW w:w="75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110</w:t>
            </w:r>
          </w:p>
        </w:tc>
        <w:tc>
          <w:tcPr>
            <w:tcW w:w="76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65</w:t>
            </w:r>
          </w:p>
        </w:tc>
        <w:tc>
          <w:tcPr>
            <w:tcW w:w="64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15</w:t>
            </w:r>
          </w:p>
        </w:tc>
        <w:tc>
          <w:tcPr>
            <w:tcW w:w="54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10</w:t>
            </w:r>
          </w:p>
        </w:tc>
        <w:tc>
          <w:tcPr>
            <w:tcW w:w="55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8</w:t>
            </w:r>
          </w:p>
        </w:tc>
        <w:tc>
          <w:tcPr>
            <w:tcW w:w="57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6</w:t>
            </w:r>
          </w:p>
        </w:tc>
        <w:tc>
          <w:tcPr>
            <w:tcW w:w="60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4</w:t>
            </w:r>
          </w:p>
        </w:tc>
      </w:tr>
      <w:tr w:rsidR="00B6674B" w:rsidTr="00B6674B">
        <w:trPr>
          <w:cantSplit/>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2368"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省级科学技术三等奖</w:t>
            </w:r>
          </w:p>
        </w:tc>
        <w:tc>
          <w:tcPr>
            <w:tcW w:w="75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80</w:t>
            </w:r>
          </w:p>
        </w:tc>
        <w:tc>
          <w:tcPr>
            <w:tcW w:w="76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60</w:t>
            </w:r>
          </w:p>
        </w:tc>
        <w:tc>
          <w:tcPr>
            <w:tcW w:w="64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10</w:t>
            </w:r>
          </w:p>
        </w:tc>
        <w:tc>
          <w:tcPr>
            <w:tcW w:w="54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5</w:t>
            </w:r>
          </w:p>
        </w:tc>
        <w:tc>
          <w:tcPr>
            <w:tcW w:w="555"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3</w:t>
            </w:r>
          </w:p>
        </w:tc>
        <w:tc>
          <w:tcPr>
            <w:tcW w:w="57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2</w:t>
            </w:r>
          </w:p>
        </w:tc>
        <w:tc>
          <w:tcPr>
            <w:tcW w:w="600"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0</w:t>
            </w:r>
          </w:p>
        </w:tc>
      </w:tr>
    </w:tbl>
    <w:p w:rsidR="00A767AD" w:rsidRDefault="00A767AD" w:rsidP="00AF43E7">
      <w:pPr>
        <w:ind w:firstLineChars="0" w:firstLine="0"/>
      </w:pPr>
    </w:p>
    <w:p w:rsidR="00313DFD" w:rsidRDefault="00313DFD" w:rsidP="00313DFD">
      <w:pPr>
        <w:spacing w:line="500" w:lineRule="exact"/>
        <w:ind w:firstLine="643"/>
        <w:jc w:val="center"/>
        <w:rPr>
          <w:rFonts w:ascii="仿宋" w:hAnsi="仿宋" w:cs="仿宋"/>
          <w:b/>
          <w:sz w:val="32"/>
          <w:szCs w:val="32"/>
        </w:rPr>
      </w:pPr>
      <w:r>
        <w:rPr>
          <w:rFonts w:ascii="仿宋" w:hAnsi="仿宋" w:cs="仿宋" w:hint="eastAsia"/>
          <w:b/>
          <w:sz w:val="32"/>
          <w:szCs w:val="32"/>
        </w:rPr>
        <w:t>（三）正式发表论文、出版著作记分表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846"/>
        <w:gridCol w:w="2747"/>
        <w:gridCol w:w="1434"/>
        <w:gridCol w:w="1559"/>
        <w:gridCol w:w="1843"/>
        <w:gridCol w:w="65"/>
      </w:tblGrid>
      <w:tr w:rsidR="00B6674B" w:rsidTr="00B6674B">
        <w:trPr>
          <w:gridAfter w:val="1"/>
          <w:wAfter w:w="65" w:type="dxa"/>
          <w:trHeight w:val="289"/>
          <w:jc w:val="center"/>
        </w:trPr>
        <w:tc>
          <w:tcPr>
            <w:tcW w:w="686"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类别</w:t>
            </w:r>
          </w:p>
        </w:tc>
        <w:tc>
          <w:tcPr>
            <w:tcW w:w="3593" w:type="dxa"/>
            <w:gridSpan w:val="2"/>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级别</w:t>
            </w:r>
          </w:p>
        </w:tc>
        <w:tc>
          <w:tcPr>
            <w:tcW w:w="1434"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独著</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第一作者</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通讯作者</w:t>
            </w:r>
          </w:p>
        </w:tc>
      </w:tr>
      <w:tr w:rsidR="00B6674B" w:rsidTr="00B6674B">
        <w:trPr>
          <w:gridAfter w:val="1"/>
          <w:wAfter w:w="65" w:type="dxa"/>
          <w:trHeight w:val="289"/>
          <w:jc w:val="center"/>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B6674B" w:rsidRDefault="00B6674B">
            <w:pPr>
              <w:ind w:firstLineChars="0" w:firstLine="0"/>
              <w:jc w:val="center"/>
              <w:rPr>
                <w:rFonts w:ascii="仿宋" w:hAnsi="仿宋" w:cs="仿宋"/>
                <w:kern w:val="2"/>
                <w:sz w:val="32"/>
                <w:szCs w:val="32"/>
              </w:rPr>
            </w:pPr>
          </w:p>
          <w:p w:rsidR="00B6674B" w:rsidRDefault="00B6674B">
            <w:pPr>
              <w:ind w:firstLineChars="0" w:firstLine="0"/>
              <w:jc w:val="center"/>
              <w:rPr>
                <w:rFonts w:ascii="仿宋" w:hAnsi="仿宋" w:cs="仿宋"/>
                <w:sz w:val="32"/>
                <w:szCs w:val="32"/>
              </w:rPr>
            </w:pPr>
          </w:p>
          <w:p w:rsidR="00B6674B" w:rsidRDefault="00B6674B">
            <w:pPr>
              <w:ind w:firstLineChars="0" w:firstLine="0"/>
              <w:jc w:val="center"/>
              <w:rPr>
                <w:rFonts w:ascii="仿宋" w:hAnsi="仿宋" w:cs="仿宋"/>
                <w:sz w:val="32"/>
                <w:szCs w:val="32"/>
              </w:rPr>
            </w:pPr>
            <w:r>
              <w:rPr>
                <w:rFonts w:ascii="仿宋" w:hAnsi="仿宋" w:cs="仿宋" w:hint="eastAsia"/>
                <w:sz w:val="32"/>
                <w:szCs w:val="32"/>
              </w:rPr>
              <w:t>论</w:t>
            </w:r>
          </w:p>
          <w:p w:rsidR="00B6674B" w:rsidRDefault="00B6674B">
            <w:pPr>
              <w:ind w:firstLineChars="0" w:firstLine="0"/>
              <w:jc w:val="center"/>
              <w:rPr>
                <w:rFonts w:ascii="仿宋" w:hAnsi="仿宋" w:cs="仿宋"/>
                <w:sz w:val="32"/>
                <w:szCs w:val="32"/>
              </w:rPr>
            </w:pPr>
          </w:p>
          <w:p w:rsidR="00B6674B" w:rsidRDefault="00B6674B">
            <w:pPr>
              <w:ind w:firstLineChars="0" w:firstLine="0"/>
              <w:jc w:val="center"/>
              <w:rPr>
                <w:rFonts w:ascii="仿宋" w:hAnsi="仿宋" w:cs="仿宋"/>
                <w:sz w:val="32"/>
                <w:szCs w:val="32"/>
              </w:rPr>
            </w:pPr>
          </w:p>
          <w:p w:rsidR="00B6674B" w:rsidRDefault="00B6674B">
            <w:pPr>
              <w:ind w:firstLineChars="0" w:firstLine="0"/>
              <w:jc w:val="center"/>
              <w:rPr>
                <w:rFonts w:ascii="仿宋" w:hAnsi="仿宋" w:cs="仿宋"/>
                <w:sz w:val="32"/>
                <w:szCs w:val="32"/>
              </w:rPr>
            </w:pPr>
          </w:p>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文</w:t>
            </w:r>
          </w:p>
        </w:tc>
        <w:tc>
          <w:tcPr>
            <w:tcW w:w="3593" w:type="dxa"/>
            <w:gridSpan w:val="2"/>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《Science》、《Nature》</w:t>
            </w:r>
          </w:p>
        </w:tc>
        <w:tc>
          <w:tcPr>
            <w:tcW w:w="1434"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120</w:t>
            </w:r>
          </w:p>
        </w:tc>
      </w:tr>
      <w:tr w:rsidR="00B6674B" w:rsidTr="00B6674B">
        <w:trPr>
          <w:gridAfter w:val="1"/>
          <w:wAfter w:w="65" w:type="dxa"/>
          <w:trHeight w:val="289"/>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3593" w:type="dxa"/>
            <w:gridSpan w:val="2"/>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SCI</w:t>
            </w:r>
            <w:r w:rsidR="00B2486D">
              <w:rPr>
                <w:rFonts w:ascii="仿宋" w:hAnsi="仿宋" w:cs="仿宋" w:hint="eastAsia"/>
                <w:sz w:val="32"/>
                <w:szCs w:val="32"/>
              </w:rPr>
              <w:t>中科院</w:t>
            </w:r>
            <w:r>
              <w:rPr>
                <w:rFonts w:ascii="仿宋" w:hAnsi="仿宋" w:cs="仿宋" w:hint="eastAsia"/>
                <w:sz w:val="32"/>
                <w:szCs w:val="32"/>
              </w:rPr>
              <w:t>一区</w:t>
            </w:r>
          </w:p>
        </w:tc>
        <w:tc>
          <w:tcPr>
            <w:tcW w:w="1434"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40</w:t>
            </w:r>
          </w:p>
        </w:tc>
      </w:tr>
      <w:tr w:rsidR="00B6674B" w:rsidTr="00B6674B">
        <w:trPr>
          <w:gridAfter w:val="1"/>
          <w:wAfter w:w="65" w:type="dxa"/>
          <w:trHeight w:val="289"/>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3593" w:type="dxa"/>
            <w:gridSpan w:val="2"/>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b/>
                <w:kern w:val="2"/>
                <w:sz w:val="32"/>
                <w:szCs w:val="32"/>
              </w:rPr>
            </w:pPr>
            <w:r>
              <w:rPr>
                <w:rFonts w:ascii="仿宋" w:hAnsi="仿宋" w:cs="仿宋" w:hint="eastAsia"/>
                <w:sz w:val="32"/>
                <w:szCs w:val="32"/>
              </w:rPr>
              <w:t>SCI</w:t>
            </w:r>
            <w:r w:rsidR="00B2486D">
              <w:rPr>
                <w:rFonts w:ascii="仿宋" w:hAnsi="仿宋" w:cs="仿宋" w:hint="eastAsia"/>
                <w:sz w:val="32"/>
                <w:szCs w:val="32"/>
              </w:rPr>
              <w:t>中科院</w:t>
            </w:r>
            <w:r>
              <w:rPr>
                <w:rFonts w:ascii="仿宋" w:hAnsi="仿宋" w:cs="仿宋" w:hint="eastAsia"/>
                <w:sz w:val="32"/>
                <w:szCs w:val="32"/>
              </w:rPr>
              <w:t>二区</w:t>
            </w:r>
          </w:p>
        </w:tc>
        <w:tc>
          <w:tcPr>
            <w:tcW w:w="1434"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32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32</w:t>
            </w:r>
          </w:p>
        </w:tc>
      </w:tr>
      <w:tr w:rsidR="00B6674B" w:rsidTr="00B6674B">
        <w:trPr>
          <w:gridAfter w:val="1"/>
          <w:wAfter w:w="65" w:type="dxa"/>
          <w:trHeight w:val="289"/>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3593" w:type="dxa"/>
            <w:gridSpan w:val="2"/>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b/>
                <w:kern w:val="2"/>
                <w:sz w:val="32"/>
                <w:szCs w:val="32"/>
              </w:rPr>
            </w:pPr>
            <w:r>
              <w:rPr>
                <w:rFonts w:ascii="仿宋" w:hAnsi="仿宋" w:cs="仿宋" w:hint="eastAsia"/>
                <w:sz w:val="32"/>
                <w:szCs w:val="32"/>
              </w:rPr>
              <w:t>SCI</w:t>
            </w:r>
            <w:r w:rsidR="00B2486D">
              <w:rPr>
                <w:rFonts w:ascii="仿宋" w:hAnsi="仿宋" w:cs="仿宋" w:hint="eastAsia"/>
                <w:sz w:val="32"/>
                <w:szCs w:val="32"/>
              </w:rPr>
              <w:t>中科院</w:t>
            </w:r>
            <w:r>
              <w:rPr>
                <w:rFonts w:ascii="仿宋" w:hAnsi="仿宋" w:cs="仿宋" w:hint="eastAsia"/>
                <w:sz w:val="32"/>
                <w:szCs w:val="32"/>
              </w:rPr>
              <w:t>三区</w:t>
            </w:r>
          </w:p>
        </w:tc>
        <w:tc>
          <w:tcPr>
            <w:tcW w:w="1434"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28</w:t>
            </w:r>
          </w:p>
        </w:tc>
      </w:tr>
      <w:tr w:rsidR="00B6674B" w:rsidTr="00B6674B">
        <w:trPr>
          <w:gridAfter w:val="1"/>
          <w:wAfter w:w="65" w:type="dxa"/>
          <w:trHeight w:val="289"/>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3593" w:type="dxa"/>
            <w:gridSpan w:val="2"/>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SCI</w:t>
            </w:r>
            <w:r w:rsidR="00B2486D">
              <w:rPr>
                <w:rFonts w:ascii="仿宋" w:hAnsi="仿宋" w:cs="仿宋" w:hint="eastAsia"/>
                <w:sz w:val="32"/>
                <w:szCs w:val="32"/>
              </w:rPr>
              <w:t>中科院</w:t>
            </w:r>
            <w:r>
              <w:rPr>
                <w:rFonts w:ascii="仿宋" w:hAnsi="仿宋" w:cs="仿宋" w:hint="eastAsia"/>
                <w:sz w:val="32"/>
                <w:szCs w:val="32"/>
              </w:rPr>
              <w:t>四区</w:t>
            </w:r>
          </w:p>
        </w:tc>
        <w:tc>
          <w:tcPr>
            <w:tcW w:w="1434"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60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25</w:t>
            </w:r>
          </w:p>
        </w:tc>
      </w:tr>
      <w:tr w:rsidR="00B6674B" w:rsidTr="00B6674B">
        <w:trPr>
          <w:gridAfter w:val="1"/>
          <w:wAfter w:w="65" w:type="dxa"/>
          <w:trHeight w:val="289"/>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3593" w:type="dxa"/>
            <w:gridSpan w:val="2"/>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EI源期刊</w:t>
            </w:r>
          </w:p>
        </w:tc>
        <w:tc>
          <w:tcPr>
            <w:tcW w:w="1434"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12</w:t>
            </w:r>
          </w:p>
        </w:tc>
      </w:tr>
      <w:tr w:rsidR="00B6674B" w:rsidTr="00B6674B">
        <w:trPr>
          <w:gridAfter w:val="1"/>
          <w:wAfter w:w="65" w:type="dxa"/>
          <w:trHeight w:val="289"/>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rsidR="00B6674B" w:rsidRDefault="00B6674B">
            <w:pPr>
              <w:widowControl/>
              <w:ind w:firstLineChars="0" w:firstLine="0"/>
              <w:rPr>
                <w:rFonts w:ascii="仿宋" w:hAnsi="仿宋" w:cs="仿宋"/>
                <w:kern w:val="2"/>
                <w:sz w:val="32"/>
                <w:szCs w:val="32"/>
              </w:rPr>
            </w:pPr>
          </w:p>
        </w:tc>
        <w:tc>
          <w:tcPr>
            <w:tcW w:w="3593" w:type="dxa"/>
            <w:gridSpan w:val="2"/>
            <w:tcBorders>
              <w:top w:val="single" w:sz="4" w:space="0" w:color="auto"/>
              <w:left w:val="single" w:sz="4" w:space="0" w:color="auto"/>
              <w:bottom w:val="single" w:sz="4" w:space="0" w:color="auto"/>
              <w:right w:val="single" w:sz="4" w:space="0" w:color="auto"/>
            </w:tcBorders>
            <w:vAlign w:val="center"/>
            <w:hideMark/>
          </w:tcPr>
          <w:p w:rsidR="00B6674B" w:rsidRDefault="00B6674B">
            <w:pPr>
              <w:ind w:firstLineChars="0" w:firstLine="0"/>
              <w:jc w:val="center"/>
              <w:rPr>
                <w:rFonts w:ascii="仿宋" w:hAnsi="仿宋" w:cs="仿宋"/>
                <w:kern w:val="2"/>
                <w:sz w:val="32"/>
                <w:szCs w:val="32"/>
              </w:rPr>
            </w:pPr>
            <w:r>
              <w:rPr>
                <w:rFonts w:ascii="仿宋" w:hAnsi="仿宋" w:cs="仿宋" w:hint="eastAsia"/>
                <w:sz w:val="32"/>
                <w:szCs w:val="32"/>
              </w:rPr>
              <w:t>中文核心期刊</w:t>
            </w:r>
          </w:p>
        </w:tc>
        <w:tc>
          <w:tcPr>
            <w:tcW w:w="1434" w:type="dxa"/>
            <w:tcBorders>
              <w:top w:val="single" w:sz="4" w:space="0" w:color="auto"/>
              <w:left w:val="single" w:sz="4" w:space="0" w:color="auto"/>
              <w:bottom w:val="single" w:sz="4" w:space="0" w:color="auto"/>
              <w:right w:val="single" w:sz="4" w:space="0" w:color="auto"/>
            </w:tcBorders>
            <w:vAlign w:val="center"/>
            <w:hideMark/>
          </w:tcPr>
          <w:p w:rsidR="00B6674B" w:rsidRDefault="00B2486D">
            <w:pPr>
              <w:ind w:firstLineChars="0" w:firstLine="0"/>
              <w:jc w:val="center"/>
              <w:rPr>
                <w:rFonts w:ascii="仿宋" w:hAnsi="仿宋" w:cs="仿宋"/>
                <w:kern w:val="2"/>
                <w:sz w:val="32"/>
                <w:szCs w:val="32"/>
              </w:rPr>
            </w:pPr>
            <w:r>
              <w:rPr>
                <w:rFonts w:ascii="仿宋" w:hAnsi="仿宋" w:cs="仿宋" w:hint="eastAsia"/>
                <w:sz w:val="32"/>
                <w:szCs w:val="32"/>
              </w:rPr>
              <w:t>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74B" w:rsidRDefault="00B2486D">
            <w:pPr>
              <w:ind w:firstLineChars="0" w:firstLine="0"/>
              <w:jc w:val="center"/>
              <w:rPr>
                <w:rFonts w:ascii="仿宋" w:hAnsi="仿宋" w:cs="仿宋"/>
                <w:kern w:val="2"/>
                <w:sz w:val="32"/>
                <w:szCs w:val="32"/>
              </w:rPr>
            </w:pPr>
            <w:r>
              <w:rPr>
                <w:rFonts w:ascii="仿宋" w:hAnsi="仿宋" w:cs="仿宋" w:hint="eastAsia"/>
                <w:sz w:val="32"/>
                <w:szCs w:val="32"/>
              </w:rPr>
              <w:t>10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674B" w:rsidRDefault="00B2486D">
            <w:pPr>
              <w:ind w:firstLineChars="0" w:firstLine="0"/>
              <w:jc w:val="center"/>
              <w:rPr>
                <w:rFonts w:ascii="仿宋" w:hAnsi="仿宋" w:cs="仿宋"/>
                <w:kern w:val="2"/>
                <w:sz w:val="32"/>
                <w:szCs w:val="32"/>
              </w:rPr>
            </w:pPr>
            <w:r>
              <w:rPr>
                <w:rFonts w:ascii="仿宋" w:hAnsi="仿宋" w:cs="仿宋" w:hint="eastAsia"/>
                <w:sz w:val="32"/>
                <w:szCs w:val="32"/>
              </w:rPr>
              <w:t>10</w:t>
            </w:r>
          </w:p>
        </w:tc>
      </w:tr>
      <w:tr w:rsidR="00313DFD" w:rsidTr="00313DFD">
        <w:trPr>
          <w:trHeight w:val="289"/>
          <w:jc w:val="center"/>
        </w:trPr>
        <w:tc>
          <w:tcPr>
            <w:tcW w:w="15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专著</w:t>
            </w:r>
          </w:p>
        </w:tc>
        <w:tc>
          <w:tcPr>
            <w:tcW w:w="2747"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国家二级以上出版社</w:t>
            </w:r>
          </w:p>
        </w:tc>
        <w:tc>
          <w:tcPr>
            <w:tcW w:w="4901" w:type="dxa"/>
            <w:gridSpan w:val="4"/>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每万字4分（上限100分）</w:t>
            </w:r>
          </w:p>
        </w:tc>
      </w:tr>
      <w:tr w:rsidR="00313DFD" w:rsidTr="00B6674B">
        <w:trPr>
          <w:trHeight w:val="289"/>
          <w:jc w:val="center"/>
        </w:trPr>
        <w:tc>
          <w:tcPr>
            <w:tcW w:w="1532" w:type="dxa"/>
            <w:gridSpan w:val="2"/>
            <w:vMerge/>
            <w:tcBorders>
              <w:top w:val="single" w:sz="4" w:space="0" w:color="auto"/>
              <w:left w:val="single" w:sz="4" w:space="0" w:color="auto"/>
              <w:bottom w:val="single" w:sz="4" w:space="0" w:color="auto"/>
              <w:right w:val="single" w:sz="4" w:space="0" w:color="auto"/>
            </w:tcBorders>
            <w:vAlign w:val="center"/>
            <w:hideMark/>
          </w:tcPr>
          <w:p w:rsidR="00313DFD" w:rsidRDefault="00313DFD">
            <w:pPr>
              <w:widowControl/>
              <w:ind w:firstLineChars="0" w:firstLine="0"/>
              <w:rPr>
                <w:rFonts w:ascii="仿宋" w:hAnsi="仿宋" w:cs="仿宋"/>
                <w:kern w:val="2"/>
                <w:sz w:val="32"/>
                <w:szCs w:val="32"/>
              </w:rPr>
            </w:pPr>
          </w:p>
        </w:tc>
        <w:tc>
          <w:tcPr>
            <w:tcW w:w="2747" w:type="dxa"/>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其他出版社</w:t>
            </w:r>
          </w:p>
        </w:tc>
        <w:tc>
          <w:tcPr>
            <w:tcW w:w="4901" w:type="dxa"/>
            <w:gridSpan w:val="4"/>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每万字3分（上限75分）</w:t>
            </w:r>
          </w:p>
        </w:tc>
      </w:tr>
      <w:tr w:rsidR="00313DFD" w:rsidTr="00313DFD">
        <w:trPr>
          <w:trHeight w:val="289"/>
          <w:jc w:val="center"/>
        </w:trPr>
        <w:tc>
          <w:tcPr>
            <w:tcW w:w="4279" w:type="dxa"/>
            <w:gridSpan w:val="3"/>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编著、译著</w:t>
            </w:r>
          </w:p>
        </w:tc>
        <w:tc>
          <w:tcPr>
            <w:tcW w:w="4901" w:type="dxa"/>
            <w:gridSpan w:val="4"/>
            <w:tcBorders>
              <w:top w:val="single" w:sz="4" w:space="0" w:color="auto"/>
              <w:left w:val="single" w:sz="4" w:space="0" w:color="auto"/>
              <w:bottom w:val="single" w:sz="4" w:space="0" w:color="auto"/>
              <w:right w:val="single" w:sz="4" w:space="0" w:color="auto"/>
            </w:tcBorders>
            <w:vAlign w:val="center"/>
            <w:hideMark/>
          </w:tcPr>
          <w:p w:rsidR="00313DFD" w:rsidRDefault="00313DFD">
            <w:pPr>
              <w:ind w:firstLineChars="0" w:firstLine="0"/>
              <w:jc w:val="center"/>
              <w:rPr>
                <w:rFonts w:ascii="仿宋" w:hAnsi="仿宋" w:cs="仿宋"/>
                <w:kern w:val="2"/>
                <w:sz w:val="32"/>
                <w:szCs w:val="32"/>
              </w:rPr>
            </w:pPr>
            <w:r>
              <w:rPr>
                <w:rFonts w:ascii="仿宋" w:hAnsi="仿宋" w:cs="仿宋" w:hint="eastAsia"/>
                <w:sz w:val="32"/>
                <w:szCs w:val="32"/>
              </w:rPr>
              <w:t>每万字2分（上限50分）</w:t>
            </w:r>
          </w:p>
        </w:tc>
      </w:tr>
    </w:tbl>
    <w:p w:rsidR="00313DFD" w:rsidRDefault="00313DFD" w:rsidP="00313DFD">
      <w:pPr>
        <w:pStyle w:val="1"/>
        <w:ind w:firstLineChars="0" w:firstLine="0"/>
        <w:rPr>
          <w:rFonts w:ascii="Calibri" w:hAnsi="Calibri" w:cs="宋体"/>
          <w:szCs w:val="44"/>
        </w:rPr>
      </w:pPr>
    </w:p>
    <w:p w:rsidR="00515D66" w:rsidRPr="00515D66" w:rsidRDefault="00515D66" w:rsidP="00515D66">
      <w:pPr>
        <w:ind w:firstLine="560"/>
      </w:pPr>
    </w:p>
    <w:p w:rsidR="00313DFD" w:rsidRDefault="00313DFD" w:rsidP="00313DFD">
      <w:pPr>
        <w:ind w:firstLine="560"/>
      </w:pPr>
    </w:p>
    <w:p w:rsidR="00313DFD" w:rsidRDefault="00313DFD" w:rsidP="00AF43E7">
      <w:pPr>
        <w:spacing w:line="560" w:lineRule="exact"/>
        <w:ind w:firstLineChars="0" w:firstLine="0"/>
        <w:rPr>
          <w:rFonts w:ascii="仿宋" w:hAnsi="仿宋" w:cs="仿宋"/>
        </w:rPr>
      </w:pPr>
    </w:p>
    <w:sectPr w:rsidR="00313DFD">
      <w:headerReference w:type="even" r:id="rId9"/>
      <w:headerReference w:type="default" r:id="rId10"/>
      <w:footerReference w:type="even" r:id="rId11"/>
      <w:footerReference w:type="default" r:id="rId12"/>
      <w:headerReference w:type="first" r:id="rId13"/>
      <w:footerReference w:type="first" r:id="rId14"/>
      <w:pgSz w:w="11906" w:h="16838"/>
      <w:pgMar w:top="1327" w:right="1689" w:bottom="1327" w:left="168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A9" w:rsidRDefault="00F836A9" w:rsidP="00313DFD">
      <w:pPr>
        <w:spacing w:line="240" w:lineRule="auto"/>
        <w:ind w:firstLine="560"/>
      </w:pPr>
      <w:r>
        <w:separator/>
      </w:r>
    </w:p>
  </w:endnote>
  <w:endnote w:type="continuationSeparator" w:id="0">
    <w:p w:rsidR="00F836A9" w:rsidRDefault="00F836A9" w:rsidP="00313DFD">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F3" w:rsidRDefault="00AB75F3">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F3" w:rsidRDefault="00AB75F3">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F3" w:rsidRDefault="00AB75F3">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A9" w:rsidRDefault="00F836A9" w:rsidP="00313DFD">
      <w:pPr>
        <w:spacing w:line="240" w:lineRule="auto"/>
        <w:ind w:firstLine="560"/>
      </w:pPr>
      <w:r>
        <w:separator/>
      </w:r>
    </w:p>
  </w:footnote>
  <w:footnote w:type="continuationSeparator" w:id="0">
    <w:p w:rsidR="00F836A9" w:rsidRDefault="00F836A9" w:rsidP="00313DFD">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F3" w:rsidRDefault="00AB75F3">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F3" w:rsidRDefault="00AB75F3">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F3" w:rsidRDefault="00AB75F3">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31"/>
    <w:rsid w:val="000152DE"/>
    <w:rsid w:val="00083A1B"/>
    <w:rsid w:val="000E243F"/>
    <w:rsid w:val="001260FB"/>
    <w:rsid w:val="001678EB"/>
    <w:rsid w:val="00181C97"/>
    <w:rsid w:val="00195489"/>
    <w:rsid w:val="00270BA0"/>
    <w:rsid w:val="002E774E"/>
    <w:rsid w:val="00313DFD"/>
    <w:rsid w:val="00345DFA"/>
    <w:rsid w:val="004642A8"/>
    <w:rsid w:val="0046556F"/>
    <w:rsid w:val="00494702"/>
    <w:rsid w:val="004A25CD"/>
    <w:rsid w:val="004B5580"/>
    <w:rsid w:val="00510821"/>
    <w:rsid w:val="00515D66"/>
    <w:rsid w:val="00583531"/>
    <w:rsid w:val="00583D70"/>
    <w:rsid w:val="005F42EA"/>
    <w:rsid w:val="006121D7"/>
    <w:rsid w:val="006550FF"/>
    <w:rsid w:val="006759AE"/>
    <w:rsid w:val="006931B6"/>
    <w:rsid w:val="00756223"/>
    <w:rsid w:val="00761D15"/>
    <w:rsid w:val="007718EE"/>
    <w:rsid w:val="00796631"/>
    <w:rsid w:val="007B6EE8"/>
    <w:rsid w:val="00804AB9"/>
    <w:rsid w:val="00822F77"/>
    <w:rsid w:val="00844556"/>
    <w:rsid w:val="0085440A"/>
    <w:rsid w:val="00897A3B"/>
    <w:rsid w:val="008E16A3"/>
    <w:rsid w:val="008F5C91"/>
    <w:rsid w:val="009031B6"/>
    <w:rsid w:val="0093484F"/>
    <w:rsid w:val="00963BF9"/>
    <w:rsid w:val="009B328F"/>
    <w:rsid w:val="009D0128"/>
    <w:rsid w:val="00A767AD"/>
    <w:rsid w:val="00AB586B"/>
    <w:rsid w:val="00AB75F3"/>
    <w:rsid w:val="00AE2473"/>
    <w:rsid w:val="00AF43E7"/>
    <w:rsid w:val="00B01411"/>
    <w:rsid w:val="00B02239"/>
    <w:rsid w:val="00B2486D"/>
    <w:rsid w:val="00B250D4"/>
    <w:rsid w:val="00B37565"/>
    <w:rsid w:val="00B6674B"/>
    <w:rsid w:val="00C007FB"/>
    <w:rsid w:val="00C54925"/>
    <w:rsid w:val="00D04D2D"/>
    <w:rsid w:val="00D42491"/>
    <w:rsid w:val="00D5302C"/>
    <w:rsid w:val="00D634BC"/>
    <w:rsid w:val="00D91960"/>
    <w:rsid w:val="00D9685E"/>
    <w:rsid w:val="00DA60E3"/>
    <w:rsid w:val="00DE4A1E"/>
    <w:rsid w:val="00DE72C7"/>
    <w:rsid w:val="00DF125C"/>
    <w:rsid w:val="00E27B06"/>
    <w:rsid w:val="00E678E6"/>
    <w:rsid w:val="00ED14AE"/>
    <w:rsid w:val="00EE5305"/>
    <w:rsid w:val="00EF7A7E"/>
    <w:rsid w:val="00F001F8"/>
    <w:rsid w:val="00F01B58"/>
    <w:rsid w:val="00F76956"/>
    <w:rsid w:val="00F836A9"/>
    <w:rsid w:val="00FA2931"/>
    <w:rsid w:val="00FA5D20"/>
    <w:rsid w:val="00FC07CA"/>
    <w:rsid w:val="02880B3A"/>
    <w:rsid w:val="0A6F7932"/>
    <w:rsid w:val="0EC53C21"/>
    <w:rsid w:val="16D30622"/>
    <w:rsid w:val="1D183D06"/>
    <w:rsid w:val="1DB56FFC"/>
    <w:rsid w:val="2E8A02BF"/>
    <w:rsid w:val="335304BD"/>
    <w:rsid w:val="3A114936"/>
    <w:rsid w:val="3B746B9F"/>
    <w:rsid w:val="5189438C"/>
    <w:rsid w:val="607B48EA"/>
    <w:rsid w:val="6BA76AF2"/>
    <w:rsid w:val="71F82EBE"/>
    <w:rsid w:val="72976C86"/>
    <w:rsid w:val="73EF5255"/>
    <w:rsid w:val="77E629F0"/>
    <w:rsid w:val="7F10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720"/>
    </w:pPr>
    <w:rPr>
      <w:rFonts w:ascii="Arial" w:eastAsia="仿宋" w:hAnsi="Arial" w:cs="Arial"/>
      <w:sz w:val="28"/>
      <w:szCs w:val="28"/>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spacing w:line="240" w:lineRule="auto"/>
    </w:pPr>
    <w:rPr>
      <w:sz w:val="18"/>
      <w:szCs w:val="18"/>
    </w:rPr>
  </w:style>
  <w:style w:type="paragraph" w:styleId="a4">
    <w:name w:val="header"/>
    <w:basedOn w:val="a"/>
    <w:link w:val="Char0"/>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qFormat/>
    <w:pPr>
      <w:spacing w:beforeAutospacing="1" w:afterAutospacing="1"/>
    </w:pPr>
    <w:rPr>
      <w:rFonts w:cs="Times New Roman"/>
      <w:sz w:val="24"/>
    </w:rPr>
  </w:style>
  <w:style w:type="character" w:styleId="a6">
    <w:name w:val="Strong"/>
    <w:basedOn w:val="a0"/>
    <w:qFormat/>
    <w:rPr>
      <w:b/>
    </w:rPr>
  </w:style>
  <w:style w:type="character" w:customStyle="1" w:styleId="Char0">
    <w:name w:val="页眉 Char"/>
    <w:basedOn w:val="a0"/>
    <w:link w:val="a4"/>
    <w:qFormat/>
    <w:rPr>
      <w:rFonts w:ascii="Arial" w:eastAsia="仿宋" w:hAnsi="Arial" w:cs="Arial"/>
      <w:sz w:val="18"/>
      <w:szCs w:val="18"/>
    </w:rPr>
  </w:style>
  <w:style w:type="character" w:customStyle="1" w:styleId="Char">
    <w:name w:val="页脚 Char"/>
    <w:basedOn w:val="a0"/>
    <w:link w:val="a3"/>
    <w:rPr>
      <w:rFonts w:ascii="Arial" w:eastAsia="仿宋" w:hAnsi="Arial" w:cs="Arial"/>
      <w:sz w:val="18"/>
      <w:szCs w:val="18"/>
    </w:rPr>
  </w:style>
  <w:style w:type="paragraph" w:styleId="a7">
    <w:name w:val="Date"/>
    <w:basedOn w:val="a"/>
    <w:next w:val="a"/>
    <w:link w:val="Char1"/>
    <w:semiHidden/>
    <w:unhideWhenUsed/>
    <w:rsid w:val="00313DFD"/>
    <w:pPr>
      <w:ind w:leftChars="2500" w:left="100"/>
    </w:pPr>
  </w:style>
  <w:style w:type="character" w:customStyle="1" w:styleId="Char1">
    <w:name w:val="日期 Char"/>
    <w:basedOn w:val="a0"/>
    <w:link w:val="a7"/>
    <w:semiHidden/>
    <w:rsid w:val="00313DFD"/>
    <w:rPr>
      <w:rFonts w:ascii="Arial" w:eastAsia="仿宋" w:hAnsi="Arial" w:cs="Arial"/>
      <w:sz w:val="28"/>
      <w:szCs w:val="28"/>
    </w:rPr>
  </w:style>
  <w:style w:type="paragraph" w:styleId="a8">
    <w:name w:val="Balloon Text"/>
    <w:basedOn w:val="a"/>
    <w:link w:val="Char2"/>
    <w:rsid w:val="00B2486D"/>
    <w:pPr>
      <w:spacing w:line="240" w:lineRule="auto"/>
    </w:pPr>
    <w:rPr>
      <w:sz w:val="18"/>
      <w:szCs w:val="18"/>
    </w:rPr>
  </w:style>
  <w:style w:type="character" w:customStyle="1" w:styleId="Char2">
    <w:name w:val="批注框文本 Char"/>
    <w:basedOn w:val="a0"/>
    <w:link w:val="a8"/>
    <w:rsid w:val="00B2486D"/>
    <w:rPr>
      <w:rFonts w:ascii="Arial" w:eastAsia="仿宋"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720"/>
    </w:pPr>
    <w:rPr>
      <w:rFonts w:ascii="Arial" w:eastAsia="仿宋" w:hAnsi="Arial" w:cs="Arial"/>
      <w:sz w:val="28"/>
      <w:szCs w:val="28"/>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spacing w:line="240" w:lineRule="auto"/>
    </w:pPr>
    <w:rPr>
      <w:sz w:val="18"/>
      <w:szCs w:val="18"/>
    </w:rPr>
  </w:style>
  <w:style w:type="paragraph" w:styleId="a4">
    <w:name w:val="header"/>
    <w:basedOn w:val="a"/>
    <w:link w:val="Char0"/>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qFormat/>
    <w:pPr>
      <w:spacing w:beforeAutospacing="1" w:afterAutospacing="1"/>
    </w:pPr>
    <w:rPr>
      <w:rFonts w:cs="Times New Roman"/>
      <w:sz w:val="24"/>
    </w:rPr>
  </w:style>
  <w:style w:type="character" w:styleId="a6">
    <w:name w:val="Strong"/>
    <w:basedOn w:val="a0"/>
    <w:qFormat/>
    <w:rPr>
      <w:b/>
    </w:rPr>
  </w:style>
  <w:style w:type="character" w:customStyle="1" w:styleId="Char0">
    <w:name w:val="页眉 Char"/>
    <w:basedOn w:val="a0"/>
    <w:link w:val="a4"/>
    <w:qFormat/>
    <w:rPr>
      <w:rFonts w:ascii="Arial" w:eastAsia="仿宋" w:hAnsi="Arial" w:cs="Arial"/>
      <w:sz w:val="18"/>
      <w:szCs w:val="18"/>
    </w:rPr>
  </w:style>
  <w:style w:type="character" w:customStyle="1" w:styleId="Char">
    <w:name w:val="页脚 Char"/>
    <w:basedOn w:val="a0"/>
    <w:link w:val="a3"/>
    <w:rPr>
      <w:rFonts w:ascii="Arial" w:eastAsia="仿宋" w:hAnsi="Arial" w:cs="Arial"/>
      <w:sz w:val="18"/>
      <w:szCs w:val="18"/>
    </w:rPr>
  </w:style>
  <w:style w:type="paragraph" w:styleId="a7">
    <w:name w:val="Date"/>
    <w:basedOn w:val="a"/>
    <w:next w:val="a"/>
    <w:link w:val="Char1"/>
    <w:semiHidden/>
    <w:unhideWhenUsed/>
    <w:rsid w:val="00313DFD"/>
    <w:pPr>
      <w:ind w:leftChars="2500" w:left="100"/>
    </w:pPr>
  </w:style>
  <w:style w:type="character" w:customStyle="1" w:styleId="Char1">
    <w:name w:val="日期 Char"/>
    <w:basedOn w:val="a0"/>
    <w:link w:val="a7"/>
    <w:semiHidden/>
    <w:rsid w:val="00313DFD"/>
    <w:rPr>
      <w:rFonts w:ascii="Arial" w:eastAsia="仿宋" w:hAnsi="Arial" w:cs="Arial"/>
      <w:sz w:val="28"/>
      <w:szCs w:val="28"/>
    </w:rPr>
  </w:style>
  <w:style w:type="paragraph" w:styleId="a8">
    <w:name w:val="Balloon Text"/>
    <w:basedOn w:val="a"/>
    <w:link w:val="Char2"/>
    <w:rsid w:val="00B2486D"/>
    <w:pPr>
      <w:spacing w:line="240" w:lineRule="auto"/>
    </w:pPr>
    <w:rPr>
      <w:sz w:val="18"/>
      <w:szCs w:val="18"/>
    </w:rPr>
  </w:style>
  <w:style w:type="character" w:customStyle="1" w:styleId="Char2">
    <w:name w:val="批注框文本 Char"/>
    <w:basedOn w:val="a0"/>
    <w:link w:val="a8"/>
    <w:rsid w:val="00B2486D"/>
    <w:rPr>
      <w:rFonts w:ascii="Arial" w:eastAsia="仿宋"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126215">
      <w:bodyDiv w:val="1"/>
      <w:marLeft w:val="0"/>
      <w:marRight w:val="0"/>
      <w:marTop w:val="0"/>
      <w:marBottom w:val="0"/>
      <w:divBdr>
        <w:top w:val="none" w:sz="0" w:space="0" w:color="auto"/>
        <w:left w:val="none" w:sz="0" w:space="0" w:color="auto"/>
        <w:bottom w:val="none" w:sz="0" w:space="0" w:color="auto"/>
        <w:right w:val="none" w:sz="0" w:space="0" w:color="auto"/>
      </w:divBdr>
      <w:divsChild>
        <w:div w:id="379937105">
          <w:marLeft w:val="0"/>
          <w:marRight w:val="0"/>
          <w:marTop w:val="15"/>
          <w:marBottom w:val="0"/>
          <w:divBdr>
            <w:top w:val="none" w:sz="0" w:space="0" w:color="auto"/>
            <w:left w:val="none" w:sz="0" w:space="0" w:color="auto"/>
            <w:bottom w:val="none" w:sz="0" w:space="0" w:color="auto"/>
            <w:right w:val="none" w:sz="0" w:space="0" w:color="auto"/>
          </w:divBdr>
          <w:divsChild>
            <w:div w:id="10725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7696">
      <w:bodyDiv w:val="1"/>
      <w:marLeft w:val="0"/>
      <w:marRight w:val="0"/>
      <w:marTop w:val="0"/>
      <w:marBottom w:val="0"/>
      <w:divBdr>
        <w:top w:val="none" w:sz="0" w:space="0" w:color="auto"/>
        <w:left w:val="none" w:sz="0" w:space="0" w:color="auto"/>
        <w:bottom w:val="none" w:sz="0" w:space="0" w:color="auto"/>
        <w:right w:val="none" w:sz="0" w:space="0" w:color="auto"/>
      </w:divBdr>
    </w:div>
    <w:div w:id="1306424739">
      <w:bodyDiv w:val="1"/>
      <w:marLeft w:val="0"/>
      <w:marRight w:val="0"/>
      <w:marTop w:val="0"/>
      <w:marBottom w:val="0"/>
      <w:divBdr>
        <w:top w:val="none" w:sz="0" w:space="0" w:color="auto"/>
        <w:left w:val="none" w:sz="0" w:space="0" w:color="auto"/>
        <w:bottom w:val="none" w:sz="0" w:space="0" w:color="auto"/>
        <w:right w:val="none" w:sz="0" w:space="0" w:color="auto"/>
      </w:divBdr>
      <w:divsChild>
        <w:div w:id="292172461">
          <w:marLeft w:val="0"/>
          <w:marRight w:val="0"/>
          <w:marTop w:val="15"/>
          <w:marBottom w:val="0"/>
          <w:divBdr>
            <w:top w:val="none" w:sz="0" w:space="0" w:color="auto"/>
            <w:left w:val="none" w:sz="0" w:space="0" w:color="auto"/>
            <w:bottom w:val="none" w:sz="0" w:space="0" w:color="auto"/>
            <w:right w:val="none" w:sz="0" w:space="0" w:color="auto"/>
          </w:divBdr>
          <w:divsChild>
            <w:div w:id="1391265639">
              <w:marLeft w:val="0"/>
              <w:marRight w:val="0"/>
              <w:marTop w:val="0"/>
              <w:marBottom w:val="0"/>
              <w:divBdr>
                <w:top w:val="none" w:sz="0" w:space="0" w:color="auto"/>
                <w:left w:val="none" w:sz="0" w:space="0" w:color="auto"/>
                <w:bottom w:val="none" w:sz="0" w:space="0" w:color="auto"/>
                <w:right w:val="none" w:sz="0" w:space="0" w:color="auto"/>
              </w:divBdr>
            </w:div>
          </w:divsChild>
        </w:div>
        <w:div w:id="1280725213">
          <w:marLeft w:val="0"/>
          <w:marRight w:val="0"/>
          <w:marTop w:val="15"/>
          <w:marBottom w:val="0"/>
          <w:divBdr>
            <w:top w:val="none" w:sz="0" w:space="0" w:color="auto"/>
            <w:left w:val="none" w:sz="0" w:space="0" w:color="auto"/>
            <w:bottom w:val="none" w:sz="0" w:space="0" w:color="auto"/>
            <w:right w:val="none" w:sz="0" w:space="0" w:color="auto"/>
          </w:divBdr>
          <w:divsChild>
            <w:div w:id="6478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118E0-428F-448F-8383-F692CAA5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10</Pages>
  <Words>633</Words>
  <Characters>3614</Characters>
  <Application>Microsoft Office Word</Application>
  <DocSecurity>0</DocSecurity>
  <Lines>30</Lines>
  <Paragraphs>8</Paragraphs>
  <ScaleCrop>false</ScaleCrop>
  <Company>Lenovo-PC</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47</cp:revision>
  <cp:lastPrinted>2022-03-09T08:57:00Z</cp:lastPrinted>
  <dcterms:created xsi:type="dcterms:W3CDTF">2014-10-29T12:08:00Z</dcterms:created>
  <dcterms:modified xsi:type="dcterms:W3CDTF">2022-03-15T02:16:00Z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